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AD48" w14:textId="1B78CA19" w:rsidR="005C20CF" w:rsidRDefault="00903FE3" w:rsidP="00742194">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911168" behindDoc="0" locked="0" layoutInCell="1" allowOverlap="1" wp14:anchorId="7CB97BBE" wp14:editId="43FA8F6B">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95C2F52" w14:textId="15DAF432" w:rsidR="00E70463" w:rsidRPr="00E52F8F" w:rsidRDefault="00E70463"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日本商工会議所</w:t>
                            </w:r>
                            <w:r w:rsidRPr="00E52F8F">
                              <w:rPr>
                                <w:rFonts w:asciiTheme="majorEastAsia" w:eastAsiaTheme="majorEastAsia" w:hAnsiTheme="majorEastAsia" w:hint="eastAsia"/>
                                <w:b/>
                                <w:sz w:val="32"/>
                                <w:szCs w:val="32"/>
                              </w:rPr>
                              <w:t>提出用】</w:t>
                            </w:r>
                          </w:p>
                          <w:p w14:paraId="3544BD45" w14:textId="2BD5E2EC" w:rsidR="00E70463" w:rsidRPr="00E52F8F" w:rsidRDefault="00E70463" w:rsidP="002163F3">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8.25pt;margin-top:-49.55pt;width:347.25pt;height:42.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" stroked="f">
                <v:textbox>
                  <w:txbxContent>
                    <w:p w14:paraId="695C2F52" w14:textId="15DAF432" w:rsidR="00E70463" w:rsidRPr="00E52F8F" w:rsidRDefault="00E70463"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日本商工会議所</w:t>
                      </w:r>
                      <w:r w:rsidRPr="00E52F8F">
                        <w:rPr>
                          <w:rFonts w:asciiTheme="majorEastAsia" w:eastAsiaTheme="majorEastAsia" w:hAnsiTheme="majorEastAsia" w:hint="eastAsia"/>
                          <w:b/>
                          <w:sz w:val="32"/>
                          <w:szCs w:val="32"/>
                        </w:rPr>
                        <w:t>提出用】</w:t>
                      </w:r>
                    </w:p>
                    <w:p w14:paraId="3544BD45" w14:textId="2BD5E2EC" w:rsidR="00E70463" w:rsidRPr="00E52F8F" w:rsidRDefault="00E70463" w:rsidP="002163F3">
                      <w:pPr>
                        <w:ind w:firstLineChars="100" w:firstLine="321"/>
                        <w:rPr>
                          <w:rFonts w:asciiTheme="majorEastAsia" w:eastAsiaTheme="majorEastAsia" w:hAnsiTheme="majorEastAsia"/>
                          <w:b/>
                          <w:sz w:val="32"/>
                          <w:szCs w:val="32"/>
                        </w:rPr>
                      </w:pPr>
                    </w:p>
                  </w:txbxContent>
                </v:textbox>
                <w10:wrap anchorx="margin"/>
              </v:shape>
            </w:pict>
          </mc:Fallback>
        </mc:AlternateContent>
      </w:r>
      <w:r w:rsidR="005C20CF" w:rsidRPr="00CF72BC">
        <w:rPr>
          <w:rFonts w:asciiTheme="minorEastAsia" w:hAnsiTheme="minorEastAsia" w:hint="eastAsia"/>
          <w:color w:val="000000" w:themeColor="text1"/>
          <w:sz w:val="24"/>
          <w:szCs w:val="24"/>
        </w:rPr>
        <w:t>（様式２）</w:t>
      </w:r>
    </w:p>
    <w:p w14:paraId="76EC993D" w14:textId="097A8C65" w:rsidR="005C20CF" w:rsidRPr="00784829" w:rsidRDefault="005C20CF" w:rsidP="005C20CF">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DBFC38D" w14:textId="7825CF86"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CB356E" w:rsidRPr="00B330FC">
        <w:rPr>
          <w:rFonts w:asciiTheme="minorEastAsia" w:hAnsiTheme="minorEastAsia" w:hint="eastAsia"/>
          <w:color w:val="000000" w:themeColor="text1"/>
          <w:sz w:val="22"/>
          <w:u w:val="single"/>
        </w:rPr>
        <w:t xml:space="preserve">　</w:t>
      </w:r>
      <w:r w:rsidR="00CD58D2" w:rsidRPr="00CD58D2">
        <w:rPr>
          <w:rFonts w:asciiTheme="minorEastAsia" w:hAnsiTheme="minorEastAsia" w:hint="eastAsia"/>
          <w:color w:val="000000" w:themeColor="text1"/>
          <w:sz w:val="22"/>
          <w:u w:val="single"/>
        </w:rPr>
        <w:t>株式会社e-LIFEWORK</w:t>
      </w:r>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E610E26"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00B47FC7"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669712C5" w14:textId="224C10C5" w:rsidR="00462BB9" w:rsidRPr="001F32C9" w:rsidRDefault="00CD58D2" w:rsidP="00462BB9">
            <w:pPr>
              <w:rPr>
                <w:rFonts w:asciiTheme="minorEastAsia" w:hAnsiTheme="minorEastAsia"/>
                <w:color w:val="000000" w:themeColor="text1"/>
                <w:sz w:val="22"/>
              </w:rPr>
            </w:pPr>
            <w:r>
              <w:rPr>
                <w:rFonts w:asciiTheme="minorEastAsia" w:hAnsiTheme="minorEastAsia" w:hint="eastAsia"/>
                <w:color w:val="000000" w:themeColor="text1"/>
                <w:sz w:val="22"/>
              </w:rPr>
              <w:t>カブシキガイシャ</w:t>
            </w:r>
            <w:r>
              <w:rPr>
                <w:rFonts w:asciiTheme="minorEastAsia" w:hAnsiTheme="minorEastAsia"/>
                <w:color w:val="000000" w:themeColor="text1"/>
                <w:sz w:val="22"/>
              </w:rPr>
              <w:t xml:space="preserve"> </w:t>
            </w:r>
            <w:r>
              <w:rPr>
                <w:rFonts w:asciiTheme="minorEastAsia" w:hAnsiTheme="minorEastAsia" w:hint="eastAsia"/>
                <w:color w:val="000000" w:themeColor="text1"/>
                <w:sz w:val="22"/>
              </w:rPr>
              <w:t>イーライフワーク</w:t>
            </w:r>
          </w:p>
          <w:p w14:paraId="4CB7F8D7" w14:textId="08E1C8B4" w:rsidR="00462BB9" w:rsidRPr="001F32C9" w:rsidRDefault="00CD58D2" w:rsidP="00462BB9">
            <w:pPr>
              <w:rPr>
                <w:color w:val="000000" w:themeColor="text1"/>
                <w:sz w:val="22"/>
              </w:rPr>
            </w:pPr>
            <w:r>
              <w:rPr>
                <w:rFonts w:hint="eastAsia"/>
                <w:color w:val="000000" w:themeColor="text1"/>
                <w:sz w:val="22"/>
              </w:rPr>
              <w:t>株式会社</w:t>
            </w:r>
            <w:r>
              <w:rPr>
                <w:color w:val="000000" w:themeColor="text1"/>
                <w:sz w:val="22"/>
              </w:rPr>
              <w:t>e-LIFEWORK</w:t>
            </w: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0A9FC88C"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00B47FC7"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1AAA30E0" w14:textId="566B13AE" w:rsidR="0097306F" w:rsidRPr="0097306F" w:rsidRDefault="00E62A2B"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0</w:t>
            </w:r>
          </w:p>
        </w:tc>
        <w:tc>
          <w:tcPr>
            <w:tcW w:w="502" w:type="dxa"/>
            <w:tcBorders>
              <w:left w:val="single" w:sz="4" w:space="0" w:color="auto"/>
              <w:right w:val="single" w:sz="4" w:space="0" w:color="auto"/>
            </w:tcBorders>
            <w:shd w:val="clear" w:color="auto" w:fill="auto"/>
            <w:vAlign w:val="center"/>
          </w:tcPr>
          <w:p w14:paraId="0E21B887" w14:textId="558AB099" w:rsidR="0097306F" w:rsidRPr="0097306F" w:rsidRDefault="00E62A2B"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1</w:t>
            </w:r>
          </w:p>
        </w:tc>
        <w:tc>
          <w:tcPr>
            <w:tcW w:w="501" w:type="dxa"/>
            <w:tcBorders>
              <w:left w:val="single" w:sz="4" w:space="0" w:color="auto"/>
              <w:right w:val="single" w:sz="4" w:space="0" w:color="auto"/>
            </w:tcBorders>
            <w:shd w:val="clear" w:color="auto" w:fill="auto"/>
            <w:vAlign w:val="center"/>
          </w:tcPr>
          <w:p w14:paraId="3EB0BA88" w14:textId="25C22D2A" w:rsidR="0097306F" w:rsidRPr="0097306F" w:rsidRDefault="00E62A2B"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1</w:t>
            </w:r>
          </w:p>
        </w:tc>
        <w:tc>
          <w:tcPr>
            <w:tcW w:w="502" w:type="dxa"/>
            <w:tcBorders>
              <w:left w:val="single" w:sz="4" w:space="0" w:color="auto"/>
              <w:right w:val="single" w:sz="4" w:space="0" w:color="auto"/>
            </w:tcBorders>
            <w:shd w:val="clear" w:color="auto" w:fill="auto"/>
            <w:vAlign w:val="center"/>
          </w:tcPr>
          <w:p w14:paraId="1CF0C2AF" w14:textId="5AB5E7D3" w:rsidR="0097306F" w:rsidRPr="0097306F" w:rsidRDefault="00E62A2B"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0</w:t>
            </w:r>
          </w:p>
        </w:tc>
        <w:tc>
          <w:tcPr>
            <w:tcW w:w="502" w:type="dxa"/>
            <w:tcBorders>
              <w:left w:val="single" w:sz="4" w:space="0" w:color="auto"/>
              <w:right w:val="single" w:sz="4" w:space="0" w:color="auto"/>
            </w:tcBorders>
            <w:shd w:val="clear" w:color="auto" w:fill="auto"/>
            <w:vAlign w:val="center"/>
          </w:tcPr>
          <w:p w14:paraId="5B696DCB" w14:textId="726BDF52" w:rsidR="0097306F" w:rsidRPr="0097306F" w:rsidRDefault="00E62A2B"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0</w:t>
            </w:r>
          </w:p>
        </w:tc>
        <w:tc>
          <w:tcPr>
            <w:tcW w:w="501" w:type="dxa"/>
            <w:tcBorders>
              <w:left w:val="single" w:sz="4" w:space="0" w:color="auto"/>
              <w:right w:val="single" w:sz="4" w:space="0" w:color="auto"/>
            </w:tcBorders>
            <w:shd w:val="clear" w:color="auto" w:fill="auto"/>
            <w:vAlign w:val="center"/>
          </w:tcPr>
          <w:p w14:paraId="76A5E3C1" w14:textId="2F634367" w:rsidR="0097306F" w:rsidRPr="0097306F" w:rsidRDefault="00E62A2B"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1</w:t>
            </w:r>
          </w:p>
        </w:tc>
        <w:tc>
          <w:tcPr>
            <w:tcW w:w="502" w:type="dxa"/>
            <w:tcBorders>
              <w:left w:val="single" w:sz="4" w:space="0" w:color="auto"/>
              <w:right w:val="single" w:sz="4" w:space="0" w:color="auto"/>
            </w:tcBorders>
            <w:shd w:val="clear" w:color="auto" w:fill="auto"/>
            <w:vAlign w:val="center"/>
          </w:tcPr>
          <w:p w14:paraId="551F493D" w14:textId="0E1D8E94" w:rsidR="0097306F" w:rsidRPr="0097306F" w:rsidRDefault="00E62A2B"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1</w:t>
            </w:r>
          </w:p>
        </w:tc>
        <w:tc>
          <w:tcPr>
            <w:tcW w:w="501" w:type="dxa"/>
            <w:tcBorders>
              <w:left w:val="single" w:sz="4" w:space="0" w:color="auto"/>
              <w:right w:val="single" w:sz="4" w:space="0" w:color="auto"/>
            </w:tcBorders>
            <w:shd w:val="clear" w:color="auto" w:fill="auto"/>
            <w:vAlign w:val="center"/>
          </w:tcPr>
          <w:p w14:paraId="2C49992E" w14:textId="1EF3742C" w:rsidR="0097306F" w:rsidRPr="0097306F" w:rsidRDefault="00E62A2B"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3</w:t>
            </w:r>
          </w:p>
        </w:tc>
        <w:tc>
          <w:tcPr>
            <w:tcW w:w="502" w:type="dxa"/>
            <w:tcBorders>
              <w:left w:val="single" w:sz="4" w:space="0" w:color="auto"/>
              <w:right w:val="single" w:sz="4" w:space="0" w:color="auto"/>
            </w:tcBorders>
            <w:shd w:val="clear" w:color="auto" w:fill="auto"/>
            <w:vAlign w:val="center"/>
          </w:tcPr>
          <w:p w14:paraId="1E864265" w14:textId="7CBC7C7F" w:rsidR="0097306F" w:rsidRPr="0097306F" w:rsidRDefault="00E62A2B"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3</w:t>
            </w:r>
          </w:p>
        </w:tc>
        <w:tc>
          <w:tcPr>
            <w:tcW w:w="502" w:type="dxa"/>
            <w:tcBorders>
              <w:left w:val="single" w:sz="4" w:space="0" w:color="auto"/>
              <w:right w:val="single" w:sz="4" w:space="0" w:color="auto"/>
            </w:tcBorders>
            <w:shd w:val="clear" w:color="auto" w:fill="auto"/>
            <w:vAlign w:val="center"/>
          </w:tcPr>
          <w:p w14:paraId="1FADD783" w14:textId="6600FD09" w:rsidR="0097306F" w:rsidRPr="0097306F" w:rsidRDefault="00E62A2B"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5</w:t>
            </w:r>
          </w:p>
        </w:tc>
        <w:tc>
          <w:tcPr>
            <w:tcW w:w="501" w:type="dxa"/>
            <w:tcBorders>
              <w:left w:val="single" w:sz="4" w:space="0" w:color="auto"/>
              <w:right w:val="single" w:sz="4" w:space="0" w:color="auto"/>
            </w:tcBorders>
            <w:shd w:val="clear" w:color="auto" w:fill="auto"/>
            <w:vAlign w:val="center"/>
          </w:tcPr>
          <w:p w14:paraId="6B31869E" w14:textId="4EF8277F" w:rsidR="0097306F" w:rsidRPr="0097306F" w:rsidRDefault="00E62A2B"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9</w:t>
            </w:r>
          </w:p>
        </w:tc>
        <w:tc>
          <w:tcPr>
            <w:tcW w:w="502" w:type="dxa"/>
            <w:tcBorders>
              <w:left w:val="single" w:sz="4" w:space="0" w:color="auto"/>
              <w:right w:val="single" w:sz="4" w:space="0" w:color="auto"/>
            </w:tcBorders>
            <w:shd w:val="clear" w:color="auto" w:fill="auto"/>
            <w:vAlign w:val="center"/>
          </w:tcPr>
          <w:p w14:paraId="660646EB" w14:textId="21101C30" w:rsidR="0097306F" w:rsidRPr="0097306F" w:rsidRDefault="00E62A2B"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5</w:t>
            </w: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55C91A4" w:rsidR="004B3EC0" w:rsidRPr="001F32C9" w:rsidRDefault="00CD58D2" w:rsidP="00462BB9">
            <w:pPr>
              <w:jc w:val="left"/>
              <w:rPr>
                <w:color w:val="000000" w:themeColor="text1"/>
                <w:sz w:val="22"/>
              </w:rPr>
            </w:pPr>
            <w:r w:rsidRPr="00FE2A6C">
              <w:rPr>
                <w:color w:val="000000" w:themeColor="text1"/>
                <w:sz w:val="22"/>
              </w:rPr>
              <w:t>https://e-lifework.com</w:t>
            </w: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388CAE9B"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xml:space="preserve">①（　</w:t>
            </w:r>
            <w:r w:rsidR="00CD58D2">
              <w:rPr>
                <w:rFonts w:asciiTheme="majorEastAsia" w:eastAsiaTheme="majorEastAsia" w:hAnsiTheme="majorEastAsia" w:hint="eastAsia"/>
                <w:color w:val="000000" w:themeColor="text1"/>
                <w:sz w:val="18"/>
                <w:szCs w:val="18"/>
              </w:rPr>
              <w:t>✔︎</w:t>
            </w:r>
            <w:r w:rsidRPr="000758B5">
              <w:rPr>
                <w:rFonts w:asciiTheme="majorEastAsia" w:eastAsiaTheme="majorEastAsia" w:hAnsiTheme="majorEastAsia" w:hint="eastAsia"/>
                <w:color w:val="000000" w:themeColor="text1"/>
                <w:sz w:val="18"/>
                <w:szCs w:val="18"/>
              </w:rPr>
              <w:t xml:space="preserve">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79D0E4C9" w14:textId="087F6C64" w:rsidR="00CF72BC" w:rsidRPr="000758B5"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5"/>
        <w:gridCol w:w="1701"/>
        <w:gridCol w:w="2118"/>
        <w:gridCol w:w="563"/>
        <w:gridCol w:w="2241"/>
        <w:gridCol w:w="2746"/>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7BA4FA27"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00B47FC7" w:rsidRPr="001B47FB">
              <w:rPr>
                <w:rFonts w:asciiTheme="majorEastAsia" w:eastAsiaTheme="majorEastAsia" w:hAnsiTheme="majorEastAsia" w:hint="eastAsia"/>
                <w:sz w:val="22"/>
              </w:rPr>
              <w:t>３</w:t>
            </w:r>
          </w:p>
        </w:tc>
        <w:tc>
          <w:tcPr>
            <w:tcW w:w="2127" w:type="dxa"/>
            <w:tcBorders>
              <w:top w:val="nil"/>
            </w:tcBorders>
            <w:vAlign w:val="center"/>
          </w:tcPr>
          <w:p w14:paraId="688F7017" w14:textId="6FA34EAD" w:rsidR="00237DC1" w:rsidRPr="000758B5" w:rsidRDefault="00CD58D2" w:rsidP="00462BB9">
            <w:pPr>
              <w:jc w:val="right"/>
              <w:rPr>
                <w:rFonts w:asciiTheme="minorEastAsia" w:hAnsiTheme="minorEastAsia"/>
                <w:color w:val="000000" w:themeColor="text1"/>
                <w:sz w:val="22"/>
              </w:rPr>
            </w:pPr>
            <w:r>
              <w:rPr>
                <w:rFonts w:asciiTheme="minorEastAsia" w:hAnsiTheme="minorEastAsia" w:hint="eastAsia"/>
                <w:color w:val="000000" w:themeColor="text1"/>
                <w:sz w:val="22"/>
              </w:rPr>
              <w:t>0</w:t>
            </w:r>
            <w:r w:rsidR="00237DC1"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0AFB7796"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00781AC4"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4DE89B86" w:rsidR="00666577" w:rsidRPr="000758B5" w:rsidRDefault="00CD58D2" w:rsidP="002F035F">
            <w:pPr>
              <w:ind w:firstLineChars="350" w:firstLine="770"/>
              <w:rPr>
                <w:rFonts w:asciiTheme="majorEastAsia" w:eastAsiaTheme="majorEastAsia" w:hAnsiTheme="majorEastAsia"/>
                <w:color w:val="000000" w:themeColor="text1"/>
                <w:sz w:val="22"/>
              </w:rPr>
            </w:pPr>
            <w:r>
              <w:rPr>
                <w:rFonts w:asciiTheme="minorEastAsia" w:hAnsiTheme="minorEastAsia"/>
                <w:color w:val="000000" w:themeColor="text1"/>
                <w:sz w:val="22"/>
              </w:rPr>
              <w:t>100</w:t>
            </w:r>
            <w:r w:rsidR="00666577"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24239000"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00B47FC7"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3CCB3910" w14:textId="27544D21" w:rsidR="00666577" w:rsidRPr="000758B5" w:rsidRDefault="00CD58D2" w:rsidP="007040FD">
            <w:pPr>
              <w:wordWrap w:val="0"/>
              <w:jc w:val="right"/>
              <w:rPr>
                <w:color w:val="000000" w:themeColor="text1"/>
                <w:sz w:val="22"/>
              </w:rPr>
            </w:pPr>
            <w:r>
              <w:rPr>
                <w:rFonts w:hint="eastAsia"/>
                <w:color w:val="000000" w:themeColor="text1"/>
                <w:sz w:val="22"/>
              </w:rPr>
              <w:t>2</w:t>
            </w:r>
            <w:r>
              <w:rPr>
                <w:color w:val="000000" w:themeColor="text1"/>
                <w:sz w:val="22"/>
              </w:rPr>
              <w:t>020</w:t>
            </w:r>
            <w:r w:rsidR="00BC16E6" w:rsidRPr="000758B5">
              <w:rPr>
                <w:rFonts w:hint="eastAsia"/>
                <w:color w:val="000000" w:themeColor="text1"/>
                <w:sz w:val="22"/>
              </w:rPr>
              <w:t xml:space="preserve">年　　</w:t>
            </w:r>
            <w:r>
              <w:rPr>
                <w:rFonts w:hint="eastAsia"/>
                <w:color w:val="000000" w:themeColor="text1"/>
                <w:sz w:val="22"/>
              </w:rPr>
              <w:t>4</w:t>
            </w:r>
            <w:r w:rsidR="00BC16E6" w:rsidRPr="000758B5">
              <w:rPr>
                <w:rFonts w:hint="eastAsia"/>
                <w:color w:val="000000" w:themeColor="text1"/>
                <w:sz w:val="22"/>
              </w:rPr>
              <w:t xml:space="preserve">月　</w:t>
            </w:r>
            <w:r>
              <w:rPr>
                <w:rFonts w:hint="eastAsia"/>
                <w:color w:val="000000" w:themeColor="text1"/>
                <w:sz w:val="22"/>
              </w:rPr>
              <w:t>2</w:t>
            </w:r>
            <w:r>
              <w:rPr>
                <w:color w:val="000000" w:themeColor="text1"/>
                <w:sz w:val="22"/>
              </w:rPr>
              <w:t>3</w:t>
            </w:r>
            <w:r w:rsidR="00666577" w:rsidRPr="000758B5">
              <w:rPr>
                <w:rFonts w:hint="eastAsia"/>
                <w:color w:val="000000" w:themeColor="text1"/>
                <w:sz w:val="22"/>
              </w:rPr>
              <w:t>日</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4D2464C2" w14:textId="77777777" w:rsidR="00CD58D2" w:rsidRPr="00E91130" w:rsidRDefault="00CD58D2" w:rsidP="00CD58D2">
            <w:pPr>
              <w:rPr>
                <w:rFonts w:asciiTheme="minorEastAsia" w:hAnsiTheme="minorEastAsia"/>
                <w:color w:val="000000" w:themeColor="text1"/>
                <w:sz w:val="22"/>
              </w:rPr>
            </w:pPr>
            <w:r w:rsidRPr="00E91130">
              <w:rPr>
                <w:rFonts w:asciiTheme="minorEastAsia" w:hAnsiTheme="minorEastAsia" w:hint="eastAsia"/>
                <w:color w:val="000000" w:themeColor="text1"/>
                <w:sz w:val="22"/>
              </w:rPr>
              <w:t>カワサキマキ</w:t>
            </w:r>
          </w:p>
          <w:p w14:paraId="40D6843A" w14:textId="5B03265C" w:rsidR="00CF1CA3" w:rsidRPr="00CD58D2" w:rsidRDefault="00CD58D2" w:rsidP="00462BB9">
            <w:pPr>
              <w:rPr>
                <w:rFonts w:asciiTheme="minorEastAsia" w:hAnsiTheme="minorEastAsia"/>
                <w:color w:val="000000" w:themeColor="text1"/>
                <w:sz w:val="22"/>
              </w:rPr>
            </w:pPr>
            <w:r w:rsidRPr="00E91130">
              <w:rPr>
                <w:rFonts w:asciiTheme="minorEastAsia" w:hAnsiTheme="minorEastAsia" w:hint="eastAsia"/>
                <w:color w:val="000000" w:themeColor="text1"/>
                <w:sz w:val="22"/>
              </w:rPr>
              <w:t>川崎真希</w:t>
            </w: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44259443" w:rsidR="00462BB9" w:rsidRPr="001F32C9" w:rsidRDefault="00AD6DF7" w:rsidP="00462BB9">
            <w:pPr>
              <w:rPr>
                <w:color w:val="000000" w:themeColor="text1"/>
                <w:sz w:val="22"/>
              </w:rPr>
            </w:pPr>
            <w:r>
              <w:rPr>
                <w:rFonts w:hint="eastAsia"/>
                <w:color w:val="000000" w:themeColor="text1"/>
                <w:sz w:val="22"/>
              </w:rPr>
              <w:t>代表取締役社長</w:t>
            </w: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34023985"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w:t>
            </w:r>
            <w:r w:rsidR="00AD6DF7">
              <w:rPr>
                <w:rFonts w:asciiTheme="minorEastAsia" w:hAnsiTheme="minorEastAsia" w:hint="eastAsia"/>
                <w:color w:val="000000" w:themeColor="text1"/>
                <w:sz w:val="22"/>
              </w:rPr>
              <w:t>1</w:t>
            </w:r>
            <w:r w:rsidR="00AD6DF7">
              <w:rPr>
                <w:rFonts w:asciiTheme="minorEastAsia" w:hAnsiTheme="minorEastAsia"/>
                <w:color w:val="000000" w:themeColor="text1"/>
                <w:sz w:val="22"/>
              </w:rPr>
              <w:t>51</w:t>
            </w:r>
            <w:r w:rsidRPr="001F32C9">
              <w:rPr>
                <w:rFonts w:asciiTheme="minorEastAsia" w:hAnsiTheme="minorEastAsia" w:hint="eastAsia"/>
                <w:color w:val="000000" w:themeColor="text1"/>
                <w:sz w:val="22"/>
              </w:rPr>
              <w:t xml:space="preserve">　－</w:t>
            </w:r>
            <w:r w:rsidR="00AD6DF7">
              <w:rPr>
                <w:rFonts w:asciiTheme="minorEastAsia" w:hAnsiTheme="minorEastAsia" w:hint="eastAsia"/>
                <w:color w:val="000000" w:themeColor="text1"/>
                <w:sz w:val="22"/>
              </w:rPr>
              <w:t>0</w:t>
            </w:r>
            <w:r w:rsidR="00AD6DF7">
              <w:rPr>
                <w:rFonts w:asciiTheme="minorEastAsia" w:hAnsiTheme="minorEastAsia"/>
                <w:color w:val="000000" w:themeColor="text1"/>
                <w:sz w:val="22"/>
              </w:rPr>
              <w:t>066</w:t>
            </w:r>
            <w:r w:rsidRPr="001F32C9">
              <w:rPr>
                <w:rFonts w:asciiTheme="minorEastAsia" w:hAnsiTheme="minorEastAsia" w:hint="eastAsia"/>
                <w:color w:val="000000" w:themeColor="text1"/>
                <w:sz w:val="22"/>
              </w:rPr>
              <w:t xml:space="preserve">　）</w:t>
            </w:r>
          </w:p>
          <w:p w14:paraId="11AD9C95" w14:textId="04FF869D" w:rsidR="00462BB9" w:rsidRPr="001F32C9" w:rsidRDefault="00AD6DF7" w:rsidP="00462BB9">
            <w:pPr>
              <w:rPr>
                <w:rFonts w:asciiTheme="minorEastAsia" w:hAnsiTheme="minorEastAsia"/>
                <w:color w:val="000000" w:themeColor="text1"/>
                <w:sz w:val="22"/>
              </w:rPr>
            </w:pPr>
            <w:r>
              <w:rPr>
                <w:rFonts w:asciiTheme="minorEastAsia" w:hAnsiTheme="minorEastAsia" w:hint="eastAsia"/>
                <w:color w:val="000000" w:themeColor="text1"/>
                <w:sz w:val="22"/>
              </w:rPr>
              <w:t>渋谷区西原</w:t>
            </w:r>
            <w:r>
              <w:rPr>
                <w:rFonts w:asciiTheme="minorEastAsia" w:hAnsiTheme="minorEastAsia"/>
                <w:color w:val="000000" w:themeColor="text1"/>
                <w:sz w:val="22"/>
              </w:rPr>
              <w:t>1-48-1</w:t>
            </w:r>
            <w:r w:rsidR="00E82618">
              <w:rPr>
                <w:rFonts w:asciiTheme="minorEastAsia" w:hAnsiTheme="minorEastAsia" w:hint="eastAsia"/>
                <w:color w:val="000000" w:themeColor="text1"/>
                <w:sz w:val="22"/>
              </w:rPr>
              <w:t>西原住宅</w:t>
            </w:r>
            <w:r>
              <w:rPr>
                <w:rFonts w:asciiTheme="minorEastAsia" w:hAnsiTheme="minorEastAsia"/>
                <w:color w:val="000000" w:themeColor="text1"/>
                <w:sz w:val="22"/>
              </w:rPr>
              <w:t>1-312</w:t>
            </w: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3452F1E4" w:rsidR="00462BB9" w:rsidRPr="001F32C9" w:rsidRDefault="00AD6DF7" w:rsidP="00462BB9">
            <w:pPr>
              <w:rPr>
                <w:rFonts w:asciiTheme="minorEastAsia" w:hAnsiTheme="minorEastAsia"/>
                <w:color w:val="000000" w:themeColor="text1"/>
                <w:sz w:val="22"/>
              </w:rPr>
            </w:pPr>
            <w:r>
              <w:rPr>
                <w:rFonts w:asciiTheme="minorEastAsia" w:hAnsiTheme="minorEastAsia" w:hint="eastAsia"/>
                <w:color w:val="000000" w:themeColor="text1"/>
                <w:sz w:val="22"/>
              </w:rPr>
              <w:t>0</w:t>
            </w:r>
            <w:r>
              <w:rPr>
                <w:rFonts w:asciiTheme="minorEastAsia" w:hAnsiTheme="minorEastAsia"/>
                <w:color w:val="000000" w:themeColor="text1"/>
                <w:sz w:val="22"/>
              </w:rPr>
              <w:t>90-5141-5699</w:t>
            </w: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3D20BE85" w:rsidR="00462BB9" w:rsidRPr="001F32C9" w:rsidRDefault="00E2498C" w:rsidP="00462BB9">
            <w:pPr>
              <w:rPr>
                <w:rFonts w:asciiTheme="minorEastAsia" w:hAnsiTheme="minorEastAsia"/>
                <w:color w:val="000000" w:themeColor="text1"/>
                <w:sz w:val="22"/>
              </w:rPr>
            </w:pPr>
            <w:r>
              <w:rPr>
                <w:rFonts w:asciiTheme="minorEastAsia" w:hAnsiTheme="minorEastAsia" w:hint="eastAsia"/>
                <w:color w:val="000000" w:themeColor="text1"/>
                <w:sz w:val="22"/>
              </w:rPr>
              <w:t>0</w:t>
            </w:r>
            <w:r>
              <w:rPr>
                <w:rFonts w:asciiTheme="minorEastAsia" w:hAnsiTheme="minorEastAsia"/>
                <w:color w:val="000000" w:themeColor="text1"/>
                <w:sz w:val="22"/>
              </w:rPr>
              <w:t>90-5141-5699</w:t>
            </w:r>
          </w:p>
        </w:tc>
      </w:tr>
      <w:tr w:rsidR="00462BB9" w:rsidRPr="00462BB9" w14:paraId="4F2D7FCD" w14:textId="77777777" w:rsidTr="00E06B82">
        <w:tc>
          <w:tcPr>
            <w:tcW w:w="566" w:type="dxa"/>
            <w:vMerge/>
            <w:tcBorders>
              <w:left w:val="single" w:sz="18" w:space="0" w:color="auto"/>
              <w:bottom w:val="single" w:sz="12"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D9471F2" w14:textId="76EBCF2F" w:rsidR="00462BB9" w:rsidRPr="001F32C9" w:rsidRDefault="000645FE" w:rsidP="00462BB9">
            <w:pPr>
              <w:rPr>
                <w:rFonts w:asciiTheme="minorEastAsia" w:hAnsiTheme="minorEastAsia"/>
                <w:color w:val="000000" w:themeColor="text1"/>
                <w:sz w:val="22"/>
              </w:rPr>
            </w:pPr>
            <w:r>
              <w:rPr>
                <w:rFonts w:asciiTheme="minorEastAsia" w:hAnsiTheme="minorEastAsia" w:hint="eastAsia"/>
                <w:color w:val="000000" w:themeColor="text1"/>
                <w:sz w:val="22"/>
              </w:rPr>
              <w:t>なし</w:t>
            </w:r>
          </w:p>
        </w:tc>
        <w:tc>
          <w:tcPr>
            <w:tcW w:w="2258" w:type="dxa"/>
            <w:tcBorders>
              <w:bottom w:val="single" w:sz="12"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4C64B982" w14:textId="6345E8D7" w:rsidR="00462BB9" w:rsidRPr="001F32C9" w:rsidRDefault="00E82618" w:rsidP="00462BB9">
            <w:pPr>
              <w:rPr>
                <w:rFonts w:asciiTheme="minorEastAsia" w:hAnsiTheme="minorEastAsia"/>
                <w:color w:val="000000" w:themeColor="text1"/>
                <w:sz w:val="22"/>
              </w:rPr>
            </w:pPr>
            <w:r>
              <w:rPr>
                <w:rFonts w:asciiTheme="minorEastAsia" w:hAnsiTheme="minorEastAsia"/>
                <w:color w:val="000000" w:themeColor="text1"/>
                <w:sz w:val="22"/>
              </w:rPr>
              <w:t>m</w:t>
            </w:r>
            <w:r w:rsidR="00E2498C">
              <w:rPr>
                <w:rFonts w:asciiTheme="minorEastAsia" w:hAnsiTheme="minorEastAsia"/>
                <w:color w:val="000000" w:themeColor="text1"/>
                <w:sz w:val="22"/>
              </w:rPr>
              <w:t>aki_utsumi@yahoo.co.jp</w:t>
            </w:r>
          </w:p>
        </w:tc>
      </w:tr>
    </w:tbl>
    <w:p w14:paraId="2DC56485" w14:textId="57D7463B" w:rsidR="00B47FC7" w:rsidRPr="009F3BB4" w:rsidRDefault="00B47FC7" w:rsidP="006509A6">
      <w:pPr>
        <w:rPr>
          <w:sz w:val="16"/>
          <w:szCs w:val="16"/>
        </w:rPr>
      </w:pPr>
      <w:r w:rsidRPr="009F3BB4">
        <w:rPr>
          <w:rFonts w:hint="eastAsia"/>
          <w:sz w:val="16"/>
          <w:szCs w:val="16"/>
        </w:rPr>
        <w:t>【様式２作成の留意事項】</w:t>
      </w:r>
    </w:p>
    <w:p w14:paraId="393BDD93" w14:textId="77777777" w:rsidR="00B47FC7" w:rsidRDefault="00B47FC7" w:rsidP="006509A6">
      <w:pPr>
        <w:rPr>
          <w:color w:val="000000" w:themeColor="text1"/>
          <w:sz w:val="16"/>
          <w:szCs w:val="16"/>
        </w:rPr>
      </w:pPr>
      <w:r w:rsidRPr="009F3BB4">
        <w:rPr>
          <w:rFonts w:hint="eastAsia"/>
          <w:sz w:val="16"/>
          <w:szCs w:val="16"/>
        </w:rPr>
        <w:t>※１　共同申請の場合には代表する応募者で記載してください。</w:t>
      </w:r>
      <w:r w:rsidR="00566B8F" w:rsidRPr="009F3BB4">
        <w:rPr>
          <w:rFonts w:hint="eastAsia"/>
          <w:sz w:val="16"/>
          <w:szCs w:val="16"/>
        </w:rPr>
        <w:t>補</w:t>
      </w:r>
      <w:r w:rsidR="00566B8F" w:rsidRPr="00566B8F">
        <w:rPr>
          <w:rFonts w:hint="eastAsia"/>
          <w:color w:val="000000" w:themeColor="text1"/>
          <w:sz w:val="16"/>
          <w:szCs w:val="16"/>
        </w:rPr>
        <w:t>助金事務局からの書類の送付や必要書類の提出依頼等の電</w:t>
      </w:r>
    </w:p>
    <w:p w14:paraId="25970922" w14:textId="77777777" w:rsidR="00B47FC7" w:rsidRDefault="00566B8F" w:rsidP="00B47FC7">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54C07B7E" w14:textId="77777777" w:rsidR="00B47FC7" w:rsidRDefault="00566B8F" w:rsidP="00B47FC7">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2E4629DB" w:rsidR="00566B8F" w:rsidRPr="00B47FC7" w:rsidRDefault="00566B8F" w:rsidP="00B47FC7">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71986B" w14:textId="16FDD378"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sidR="00B47FC7">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777C4F47"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w:t>
      </w:r>
      <w:r w:rsidR="00B47FC7">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00DA3B33" w:rsidRPr="009E1ED2">
        <w:rPr>
          <w:rFonts w:asciiTheme="minorEastAsia" w:hAnsiTheme="minorEastAsia" w:hint="eastAsia"/>
          <w:sz w:val="16"/>
          <w:szCs w:val="16"/>
        </w:rPr>
        <w:t>22</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w:t>
      </w:r>
      <w:r w:rsidR="00612159" w:rsidRPr="009F3BB4">
        <w:rPr>
          <w:rFonts w:hint="eastAsia"/>
          <w:sz w:val="16"/>
          <w:szCs w:val="16"/>
        </w:rPr>
        <w:t>商工会・</w:t>
      </w:r>
      <w:r w:rsidR="00765A98" w:rsidRPr="009F3BB4">
        <w:rPr>
          <w:rFonts w:hint="eastAsia"/>
          <w:sz w:val="16"/>
          <w:szCs w:val="16"/>
        </w:rPr>
        <w:t>商</w:t>
      </w:r>
      <w:r w:rsidR="00765A98" w:rsidRPr="00CF72BC">
        <w:rPr>
          <w:rFonts w:hint="eastAsia"/>
          <w:color w:val="000000" w:themeColor="text1"/>
          <w:sz w:val="16"/>
          <w:szCs w:val="16"/>
        </w:rPr>
        <w:t>工会議所</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C5A1BBE" w14:textId="17ED3785"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47FC7">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519A586" w14:textId="3EE645B7" w:rsidR="007B10BE" w:rsidRDefault="005400AE" w:rsidP="00AD516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189E20B5" w14:textId="005D7A73" w:rsidR="00D4440F" w:rsidRDefault="00D4440F" w:rsidP="00AD5169">
      <w:pPr>
        <w:ind w:firstLineChars="300" w:firstLine="480"/>
        <w:rPr>
          <w:rFonts w:asciiTheme="minorEastAsia" w:hAnsiTheme="minorEastAsia"/>
          <w:color w:val="000000" w:themeColor="text1"/>
          <w:sz w:val="16"/>
          <w:szCs w:val="16"/>
        </w:rPr>
      </w:pPr>
    </w:p>
    <w:p w14:paraId="1D2F4933" w14:textId="3A17F593" w:rsidR="00164AA3" w:rsidRDefault="00164AA3" w:rsidP="00AD5169">
      <w:pPr>
        <w:ind w:firstLineChars="300" w:firstLine="480"/>
        <w:rPr>
          <w:rFonts w:asciiTheme="minorEastAsia" w:hAnsiTheme="minorEastAsia"/>
          <w:color w:val="000000" w:themeColor="text1"/>
          <w:sz w:val="16"/>
          <w:szCs w:val="16"/>
        </w:rPr>
      </w:pPr>
    </w:p>
    <w:p w14:paraId="4428BFAF" w14:textId="728CCCBA" w:rsidR="00164AA3" w:rsidRDefault="00164AA3" w:rsidP="00AD5169">
      <w:pPr>
        <w:ind w:firstLineChars="300" w:firstLine="480"/>
        <w:rPr>
          <w:rFonts w:asciiTheme="minorEastAsia" w:hAnsiTheme="minorEastAsia"/>
          <w:color w:val="000000" w:themeColor="text1"/>
          <w:sz w:val="16"/>
          <w:szCs w:val="16"/>
        </w:rPr>
      </w:pPr>
    </w:p>
    <w:p w14:paraId="1E96F0C3" w14:textId="4B32C8A9" w:rsidR="00164AA3" w:rsidRDefault="00164AA3" w:rsidP="00AD5169">
      <w:pPr>
        <w:ind w:firstLineChars="300" w:firstLine="480"/>
        <w:rPr>
          <w:rFonts w:asciiTheme="minorEastAsia" w:hAnsiTheme="minorEastAsia"/>
          <w:color w:val="000000" w:themeColor="text1"/>
          <w:sz w:val="16"/>
          <w:szCs w:val="16"/>
        </w:rPr>
      </w:pPr>
    </w:p>
    <w:p w14:paraId="0232A190" w14:textId="24BEB978" w:rsidR="00164AA3" w:rsidRDefault="00164AA3" w:rsidP="00AD5169">
      <w:pPr>
        <w:ind w:firstLineChars="300" w:firstLine="480"/>
        <w:rPr>
          <w:rFonts w:asciiTheme="minorEastAsia" w:hAnsiTheme="minorEastAsia"/>
          <w:color w:val="000000" w:themeColor="text1"/>
          <w:sz w:val="16"/>
          <w:szCs w:val="16"/>
        </w:rPr>
      </w:pPr>
    </w:p>
    <w:p w14:paraId="43DE05A3" w14:textId="77777777" w:rsidR="001A6ABA" w:rsidRPr="00AD5169" w:rsidRDefault="001A6ABA" w:rsidP="00AD5169">
      <w:pPr>
        <w:ind w:firstLineChars="300" w:firstLine="480"/>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1A6ABA" w14:paraId="2C273D80" w14:textId="77777777" w:rsidTr="00AB023C">
        <w:tc>
          <w:tcPr>
            <w:tcW w:w="6795" w:type="dxa"/>
            <w:tcBorders>
              <w:top w:val="single" w:sz="12" w:space="0" w:color="auto"/>
              <w:left w:val="single" w:sz="12" w:space="0" w:color="auto"/>
              <w:bottom w:val="single" w:sz="12" w:space="0" w:color="auto"/>
            </w:tcBorders>
          </w:tcPr>
          <w:p w14:paraId="6B57B7A7" w14:textId="77777777" w:rsidR="008E6687" w:rsidRDefault="001A6ABA" w:rsidP="001A6ABA">
            <w:pPr>
              <w:rPr>
                <w:rFonts w:asciiTheme="majorEastAsia" w:eastAsiaTheme="majorEastAsia" w:hAnsiTheme="majorEastAsia"/>
                <w:b/>
                <w:bCs/>
                <w:color w:val="FF0000"/>
                <w:sz w:val="22"/>
              </w:rPr>
            </w:pPr>
            <w:bookmarkStart w:id="0" w:name="_Hlk37608668"/>
            <w:r w:rsidRPr="006908CE">
              <w:rPr>
                <w:rFonts w:asciiTheme="majorEastAsia" w:eastAsiaTheme="majorEastAsia" w:hAnsiTheme="majorEastAsia" w:hint="eastAsia"/>
                <w:b/>
                <w:bCs/>
                <w:color w:val="FF0000"/>
                <w:sz w:val="22"/>
              </w:rPr>
              <w:lastRenderedPageBreak/>
              <w:t>＜第２回受付</w:t>
            </w:r>
            <w:proofErr w:type="gramStart"/>
            <w:r w:rsidRPr="006908CE">
              <w:rPr>
                <w:rFonts w:asciiTheme="majorEastAsia" w:eastAsiaTheme="majorEastAsia" w:hAnsiTheme="majorEastAsia" w:hint="eastAsia"/>
                <w:b/>
                <w:bCs/>
                <w:color w:val="FF0000"/>
                <w:sz w:val="22"/>
              </w:rPr>
              <w:t>締切</w:t>
            </w:r>
            <w:proofErr w:type="gramEnd"/>
            <w:r w:rsidRPr="006908CE">
              <w:rPr>
                <w:rFonts w:asciiTheme="majorEastAsia" w:eastAsiaTheme="majorEastAsia" w:hAnsiTheme="majorEastAsia" w:hint="eastAsia"/>
                <w:b/>
                <w:bCs/>
                <w:color w:val="FF0000"/>
                <w:sz w:val="22"/>
              </w:rPr>
              <w:t>分に応募の場合のみ＞</w:t>
            </w:r>
          </w:p>
          <w:p w14:paraId="4F4AEC03" w14:textId="0588C770" w:rsidR="001A6ABA" w:rsidRPr="006908CE" w:rsidRDefault="008E6687" w:rsidP="001A6ABA">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（第１回受付</w:t>
            </w:r>
            <w:proofErr w:type="gramStart"/>
            <w:r>
              <w:rPr>
                <w:rFonts w:asciiTheme="majorEastAsia" w:eastAsiaTheme="majorEastAsia" w:hAnsiTheme="majorEastAsia" w:hint="eastAsia"/>
                <w:b/>
                <w:bCs/>
                <w:color w:val="FF0000"/>
                <w:sz w:val="22"/>
              </w:rPr>
              <w:t>締切</w:t>
            </w:r>
            <w:proofErr w:type="gramEnd"/>
            <w:r>
              <w:rPr>
                <w:rFonts w:asciiTheme="majorEastAsia" w:eastAsiaTheme="majorEastAsia" w:hAnsiTheme="majorEastAsia" w:hint="eastAsia"/>
                <w:b/>
                <w:bCs/>
                <w:color w:val="FF0000"/>
                <w:sz w:val="22"/>
              </w:rPr>
              <w:t>分に応募の方は、回答不要です。）</w:t>
            </w:r>
          </w:p>
          <w:p w14:paraId="084D08A2" w14:textId="4CC87694" w:rsidR="001A6ABA" w:rsidRDefault="001A6ABA" w:rsidP="001A6ABA">
            <w:pPr>
              <w:rPr>
                <w:color w:val="000000" w:themeColor="text1"/>
                <w:sz w:val="20"/>
                <w:szCs w:val="20"/>
              </w:rPr>
            </w:pPr>
            <w:r>
              <w:rPr>
                <w:rFonts w:hint="eastAsia"/>
                <w:color w:val="000000" w:themeColor="text1"/>
                <w:sz w:val="20"/>
                <w:szCs w:val="20"/>
              </w:rPr>
              <w:t>①令和２年度補正予算事業（第１回受付締切分）の申請を行って</w:t>
            </w:r>
            <w:r w:rsidR="008E6687">
              <w:rPr>
                <w:rFonts w:hint="eastAsia"/>
                <w:color w:val="000000" w:themeColor="text1"/>
                <w:sz w:val="20"/>
                <w:szCs w:val="20"/>
              </w:rPr>
              <w:t>いる</w:t>
            </w:r>
            <w:r>
              <w:rPr>
                <w:rFonts w:hint="eastAsia"/>
                <w:color w:val="000000" w:themeColor="text1"/>
                <w:sz w:val="20"/>
                <w:szCs w:val="20"/>
              </w:rPr>
              <w:t>。</w:t>
            </w:r>
          </w:p>
          <w:p w14:paraId="0E50E4A7" w14:textId="77777777" w:rsidR="001A6ABA" w:rsidRDefault="001A6ABA" w:rsidP="001A6ABA">
            <w:pPr>
              <w:rPr>
                <w:color w:val="000000" w:themeColor="text1"/>
                <w:sz w:val="20"/>
                <w:szCs w:val="20"/>
              </w:rPr>
            </w:pPr>
          </w:p>
          <w:p w14:paraId="50609E2D" w14:textId="77777777" w:rsidR="001A6ABA" w:rsidRDefault="001A6ABA" w:rsidP="001A6ABA">
            <w:pPr>
              <w:rPr>
                <w:color w:val="000000" w:themeColor="text1"/>
                <w:sz w:val="20"/>
                <w:szCs w:val="20"/>
              </w:rPr>
            </w:pPr>
            <w:r>
              <w:rPr>
                <w:rFonts w:hint="eastAsia"/>
                <w:color w:val="000000" w:themeColor="text1"/>
                <w:sz w:val="20"/>
                <w:szCs w:val="20"/>
              </w:rPr>
              <w:t>②令和２年度補正予算事業（第１回受付締切分）の申請を行っているが、採択結果がまだ出ていない。</w:t>
            </w:r>
          </w:p>
          <w:p w14:paraId="25A11770" w14:textId="286F30AE" w:rsidR="001A6ABA" w:rsidRDefault="001A6ABA" w:rsidP="001A6ABA">
            <w:pPr>
              <w:rPr>
                <w:color w:val="000000" w:themeColor="text1"/>
                <w:sz w:val="20"/>
                <w:szCs w:val="20"/>
              </w:rPr>
            </w:pPr>
            <w:r>
              <w:rPr>
                <w:rFonts w:hint="eastAsia"/>
                <w:color w:val="000000" w:themeColor="text1"/>
                <w:sz w:val="20"/>
                <w:szCs w:val="20"/>
              </w:rPr>
              <w:t>※第２回受付</w:t>
            </w:r>
            <w:proofErr w:type="gramStart"/>
            <w:r>
              <w:rPr>
                <w:rFonts w:hint="eastAsia"/>
                <w:color w:val="000000" w:themeColor="text1"/>
                <w:sz w:val="20"/>
                <w:szCs w:val="20"/>
              </w:rPr>
              <w:t>締切</w:t>
            </w:r>
            <w:proofErr w:type="gramEnd"/>
            <w:r>
              <w:rPr>
                <w:rFonts w:hint="eastAsia"/>
                <w:color w:val="000000" w:themeColor="text1"/>
                <w:sz w:val="20"/>
                <w:szCs w:val="20"/>
              </w:rPr>
              <w:t>分に応募はできますが、第１回受付</w:t>
            </w:r>
            <w:proofErr w:type="gramStart"/>
            <w:r>
              <w:rPr>
                <w:rFonts w:hint="eastAsia"/>
                <w:color w:val="000000" w:themeColor="text1"/>
                <w:sz w:val="20"/>
                <w:szCs w:val="20"/>
              </w:rPr>
              <w:t>締切</w:t>
            </w:r>
            <w:proofErr w:type="gramEnd"/>
            <w:r>
              <w:rPr>
                <w:rFonts w:hint="eastAsia"/>
                <w:color w:val="000000" w:themeColor="text1"/>
                <w:sz w:val="20"/>
                <w:szCs w:val="20"/>
              </w:rPr>
              <w:t>分が採択された場合は、第２回受付</w:t>
            </w:r>
            <w:proofErr w:type="gramStart"/>
            <w:r>
              <w:rPr>
                <w:rFonts w:hint="eastAsia"/>
                <w:color w:val="000000" w:themeColor="text1"/>
                <w:sz w:val="20"/>
                <w:szCs w:val="20"/>
              </w:rPr>
              <w:t>締切</w:t>
            </w:r>
            <w:proofErr w:type="gramEnd"/>
            <w:r>
              <w:rPr>
                <w:rFonts w:hint="eastAsia"/>
                <w:color w:val="000000" w:themeColor="text1"/>
                <w:sz w:val="20"/>
                <w:szCs w:val="20"/>
              </w:rPr>
              <w:t>分</w:t>
            </w:r>
            <w:r w:rsidR="008E6687">
              <w:rPr>
                <w:rFonts w:hint="eastAsia"/>
                <w:color w:val="000000" w:themeColor="text1"/>
                <w:sz w:val="20"/>
                <w:szCs w:val="20"/>
              </w:rPr>
              <w:t>を</w:t>
            </w:r>
            <w:r>
              <w:rPr>
                <w:rFonts w:hint="eastAsia"/>
                <w:color w:val="000000" w:themeColor="text1"/>
                <w:sz w:val="20"/>
                <w:szCs w:val="20"/>
              </w:rPr>
              <w:t>取り下げしていただかなければ、第１回受付</w:t>
            </w:r>
            <w:proofErr w:type="gramStart"/>
            <w:r>
              <w:rPr>
                <w:rFonts w:hint="eastAsia"/>
                <w:color w:val="000000" w:themeColor="text1"/>
                <w:sz w:val="20"/>
                <w:szCs w:val="20"/>
              </w:rPr>
              <w:t>締切</w:t>
            </w:r>
            <w:proofErr w:type="gramEnd"/>
            <w:r>
              <w:rPr>
                <w:rFonts w:hint="eastAsia"/>
                <w:color w:val="000000" w:themeColor="text1"/>
                <w:sz w:val="20"/>
                <w:szCs w:val="20"/>
              </w:rPr>
              <w:t>分の事業実施はできません。</w:t>
            </w:r>
          </w:p>
          <w:p w14:paraId="300CFD87" w14:textId="77777777" w:rsidR="001A6ABA" w:rsidRDefault="001A6ABA" w:rsidP="001A6ABA">
            <w:pPr>
              <w:rPr>
                <w:color w:val="000000" w:themeColor="text1"/>
                <w:sz w:val="20"/>
                <w:szCs w:val="20"/>
              </w:rPr>
            </w:pPr>
          </w:p>
          <w:p w14:paraId="7D66F5B6" w14:textId="6A79532C" w:rsidR="001A6ABA" w:rsidRDefault="001A6ABA" w:rsidP="001A6ABA">
            <w:pPr>
              <w:rPr>
                <w:color w:val="000000" w:themeColor="text1"/>
                <w:sz w:val="20"/>
                <w:szCs w:val="20"/>
              </w:rPr>
            </w:pPr>
            <w:r>
              <w:rPr>
                <w:rFonts w:hint="eastAsia"/>
                <w:color w:val="000000" w:themeColor="text1"/>
                <w:sz w:val="20"/>
                <w:szCs w:val="20"/>
              </w:rPr>
              <w:t>③</w:t>
            </w:r>
            <w:r w:rsidRPr="006908CE">
              <w:rPr>
                <w:rFonts w:hint="eastAsia"/>
                <w:color w:val="000000" w:themeColor="text1"/>
                <w:sz w:val="20"/>
                <w:szCs w:val="20"/>
              </w:rPr>
              <w:t>令和</w:t>
            </w:r>
            <w:r w:rsidRPr="00841D69">
              <w:rPr>
                <w:rFonts w:hint="eastAsia"/>
                <w:sz w:val="20"/>
                <w:szCs w:val="20"/>
              </w:rPr>
              <w:t>２年度補正予算事業（第１回</w:t>
            </w:r>
            <w:r w:rsidRPr="00591023">
              <w:rPr>
                <w:rFonts w:hint="eastAsia"/>
                <w:color w:val="000000" w:themeColor="text1"/>
                <w:sz w:val="20"/>
                <w:szCs w:val="20"/>
              </w:rPr>
              <w:t>受付締切分）</w:t>
            </w:r>
            <w:r w:rsidRPr="006908CE">
              <w:rPr>
                <w:rFonts w:hint="eastAsia"/>
                <w:color w:val="000000" w:themeColor="text1"/>
                <w:sz w:val="20"/>
                <w:szCs w:val="20"/>
              </w:rPr>
              <w:t>の採択・交付決定を受け、補助事業を実施している</w:t>
            </w:r>
            <w:r>
              <w:rPr>
                <w:rFonts w:hint="eastAsia"/>
                <w:color w:val="000000" w:themeColor="text1"/>
                <w:sz w:val="20"/>
                <w:szCs w:val="20"/>
              </w:rPr>
              <w:t>事業者である。</w:t>
            </w:r>
          </w:p>
          <w:p w14:paraId="0C1107B4" w14:textId="3DF73221" w:rsidR="001A6ABA" w:rsidRPr="00AD5169" w:rsidRDefault="001A6ABA" w:rsidP="001A6ABA">
            <w:pPr>
              <w:ind w:firstLineChars="300" w:firstLine="480"/>
              <w:rPr>
                <w:color w:val="FF0000"/>
                <w:sz w:val="16"/>
                <w:szCs w:val="16"/>
                <w:u w:val="single"/>
              </w:rPr>
            </w:pPr>
          </w:p>
        </w:tc>
        <w:tc>
          <w:tcPr>
            <w:tcW w:w="1559" w:type="dxa"/>
            <w:tcBorders>
              <w:top w:val="single" w:sz="12" w:space="0" w:color="auto"/>
              <w:bottom w:val="single" w:sz="12" w:space="0" w:color="auto"/>
            </w:tcBorders>
          </w:tcPr>
          <w:p w14:paraId="36C4A750" w14:textId="1F2D62B4" w:rsidR="001A6ABA" w:rsidRDefault="001A6ABA" w:rsidP="001A6ABA">
            <w:pPr>
              <w:rPr>
                <w:sz w:val="20"/>
                <w:szCs w:val="20"/>
              </w:rPr>
            </w:pPr>
          </w:p>
          <w:p w14:paraId="2B304F8F" w14:textId="77777777" w:rsidR="008E6687" w:rsidRDefault="008E6687" w:rsidP="001A6ABA">
            <w:pPr>
              <w:rPr>
                <w:sz w:val="20"/>
                <w:szCs w:val="20"/>
              </w:rPr>
            </w:pPr>
          </w:p>
          <w:p w14:paraId="31537ADC" w14:textId="3E31ABCF" w:rsidR="001A6ABA" w:rsidRPr="006908CE" w:rsidRDefault="00E70463" w:rsidP="001A6ABA">
            <w:pPr>
              <w:rPr>
                <w:sz w:val="20"/>
                <w:szCs w:val="20"/>
              </w:rPr>
            </w:pPr>
            <w:r>
              <w:rPr>
                <w:rFonts w:hint="eastAsia"/>
                <w:sz w:val="20"/>
                <w:szCs w:val="20"/>
              </w:rPr>
              <w:t>☑</w:t>
            </w:r>
            <w:r>
              <w:rPr>
                <w:rFonts w:hint="eastAsia"/>
                <w:sz w:val="20"/>
                <w:szCs w:val="20"/>
              </w:rPr>
              <w:t>️</w:t>
            </w:r>
            <w:r w:rsidR="001A6ABA">
              <w:rPr>
                <w:rFonts w:hint="eastAsia"/>
                <w:sz w:val="20"/>
                <w:szCs w:val="20"/>
              </w:rPr>
              <w:t>該当する</w:t>
            </w:r>
          </w:p>
          <w:p w14:paraId="6A9D18BF" w14:textId="12350902" w:rsidR="001A6ABA" w:rsidRDefault="008E6687" w:rsidP="001A6ABA">
            <w:pPr>
              <w:rPr>
                <w:sz w:val="20"/>
                <w:szCs w:val="20"/>
              </w:rPr>
            </w:pPr>
            <w:r>
              <w:rPr>
                <w:rFonts w:hint="eastAsia"/>
                <w:sz w:val="20"/>
                <w:szCs w:val="20"/>
              </w:rPr>
              <w:t>→②へ</w:t>
            </w:r>
          </w:p>
          <w:p w14:paraId="27CB3486" w14:textId="27533EF6" w:rsidR="001A6ABA" w:rsidRPr="006908CE" w:rsidRDefault="00E70463" w:rsidP="001A6ABA">
            <w:pPr>
              <w:rPr>
                <w:sz w:val="20"/>
                <w:szCs w:val="20"/>
              </w:rPr>
            </w:pPr>
            <w:r>
              <w:rPr>
                <w:rFonts w:hint="eastAsia"/>
                <w:sz w:val="20"/>
                <w:szCs w:val="20"/>
              </w:rPr>
              <w:t>☑</w:t>
            </w:r>
            <w:r>
              <w:rPr>
                <w:rFonts w:hint="eastAsia"/>
                <w:sz w:val="20"/>
                <w:szCs w:val="20"/>
              </w:rPr>
              <w:t>️</w:t>
            </w:r>
            <w:r w:rsidR="001A6ABA">
              <w:rPr>
                <w:rFonts w:hint="eastAsia"/>
                <w:sz w:val="20"/>
                <w:szCs w:val="20"/>
              </w:rPr>
              <w:t>該当する※</w:t>
            </w:r>
          </w:p>
          <w:p w14:paraId="39AACA0D" w14:textId="77777777" w:rsidR="001A6ABA" w:rsidRDefault="001A6ABA" w:rsidP="001A6ABA">
            <w:pPr>
              <w:rPr>
                <w:color w:val="000000" w:themeColor="text1"/>
                <w:sz w:val="16"/>
                <w:szCs w:val="16"/>
              </w:rPr>
            </w:pPr>
          </w:p>
          <w:p w14:paraId="6816389A" w14:textId="77777777" w:rsidR="001A6ABA" w:rsidRDefault="001A6ABA" w:rsidP="001A6ABA">
            <w:pPr>
              <w:rPr>
                <w:color w:val="000000" w:themeColor="text1"/>
                <w:sz w:val="16"/>
                <w:szCs w:val="16"/>
              </w:rPr>
            </w:pPr>
          </w:p>
          <w:p w14:paraId="37864AA8" w14:textId="77777777" w:rsidR="001A6ABA" w:rsidRDefault="001A6ABA" w:rsidP="001A6ABA">
            <w:pPr>
              <w:rPr>
                <w:sz w:val="20"/>
                <w:szCs w:val="20"/>
              </w:rPr>
            </w:pPr>
          </w:p>
          <w:p w14:paraId="35EAD949" w14:textId="77777777" w:rsidR="001A6ABA" w:rsidRDefault="001A6ABA" w:rsidP="001A6ABA">
            <w:pPr>
              <w:rPr>
                <w:sz w:val="20"/>
                <w:szCs w:val="20"/>
              </w:rPr>
            </w:pPr>
          </w:p>
          <w:p w14:paraId="0D9E9F96" w14:textId="77777777" w:rsidR="001A6ABA" w:rsidRDefault="001A6ABA" w:rsidP="001A6ABA">
            <w:pPr>
              <w:rPr>
                <w:sz w:val="20"/>
                <w:szCs w:val="20"/>
              </w:rPr>
            </w:pPr>
          </w:p>
          <w:p w14:paraId="195CFDB5" w14:textId="77777777" w:rsidR="001A6ABA" w:rsidRPr="006908CE" w:rsidRDefault="001A6ABA" w:rsidP="001A6ABA">
            <w:pPr>
              <w:rPr>
                <w:sz w:val="20"/>
                <w:szCs w:val="20"/>
              </w:rPr>
            </w:pPr>
            <w:r>
              <w:rPr>
                <w:rFonts w:hint="eastAsia"/>
                <w:sz w:val="20"/>
                <w:szCs w:val="20"/>
              </w:rPr>
              <w:t>□該当する</w:t>
            </w:r>
          </w:p>
          <w:p w14:paraId="04614A27" w14:textId="1F7DD5C8" w:rsidR="001A6ABA" w:rsidRPr="006908CE" w:rsidRDefault="001A6ABA" w:rsidP="001A6ABA">
            <w:pPr>
              <w:rPr>
                <w:sz w:val="22"/>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E54F2EA" w14:textId="7768F551" w:rsidR="001A6ABA" w:rsidRDefault="001A6ABA" w:rsidP="001A6ABA">
            <w:pPr>
              <w:rPr>
                <w:rFonts w:asciiTheme="majorEastAsia" w:eastAsiaTheme="majorEastAsia" w:hAnsiTheme="majorEastAsia"/>
                <w:b/>
                <w:bCs/>
                <w:sz w:val="20"/>
                <w:szCs w:val="20"/>
              </w:rPr>
            </w:pPr>
          </w:p>
          <w:p w14:paraId="10981280" w14:textId="77777777" w:rsidR="008E6687" w:rsidRDefault="008E6687" w:rsidP="001A6ABA">
            <w:pPr>
              <w:rPr>
                <w:rFonts w:asciiTheme="majorEastAsia" w:eastAsiaTheme="majorEastAsia" w:hAnsiTheme="majorEastAsia"/>
                <w:b/>
                <w:bCs/>
                <w:sz w:val="20"/>
                <w:szCs w:val="20"/>
              </w:rPr>
            </w:pPr>
          </w:p>
          <w:p w14:paraId="7BF7D5E4" w14:textId="77777777" w:rsidR="001A6ABA" w:rsidRDefault="001A6ABA" w:rsidP="001A6ABA">
            <w:pPr>
              <w:rPr>
                <w:rFonts w:asciiTheme="majorEastAsia" w:eastAsiaTheme="majorEastAsia" w:hAnsiTheme="majorEastAsia"/>
                <w:b/>
                <w:bCs/>
                <w:sz w:val="20"/>
                <w:szCs w:val="20"/>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該当しない</w:t>
            </w:r>
          </w:p>
          <w:p w14:paraId="6DD598B1" w14:textId="0DD50DAA" w:rsidR="001A6ABA" w:rsidRDefault="001A6ABA" w:rsidP="001A6ABA">
            <w:pPr>
              <w:rPr>
                <w:rFonts w:asciiTheme="majorEastAsia" w:eastAsiaTheme="majorEastAsia" w:hAnsiTheme="majorEastAsia"/>
                <w:b/>
                <w:bCs/>
                <w:sz w:val="20"/>
                <w:szCs w:val="20"/>
              </w:rPr>
            </w:pPr>
          </w:p>
          <w:p w14:paraId="364FAAB9" w14:textId="77777777" w:rsidR="001A6ABA" w:rsidRDefault="001A6ABA" w:rsidP="001A6ABA">
            <w:pPr>
              <w:rPr>
                <w:rFonts w:asciiTheme="majorEastAsia" w:eastAsiaTheme="majorEastAsia" w:hAnsiTheme="majorEastAsia"/>
                <w:b/>
                <w:bCs/>
                <w:sz w:val="20"/>
                <w:szCs w:val="20"/>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該当しない</w:t>
            </w:r>
          </w:p>
          <w:p w14:paraId="29554EC1" w14:textId="08A0A4C0" w:rsidR="001A6ABA" w:rsidRDefault="008E6687" w:rsidP="001A6ABA">
            <w:pPr>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→③へ</w:t>
            </w:r>
          </w:p>
          <w:p w14:paraId="48BB09E5" w14:textId="77777777" w:rsidR="001A6ABA" w:rsidRDefault="001A6ABA" w:rsidP="001A6ABA">
            <w:pPr>
              <w:rPr>
                <w:rFonts w:asciiTheme="majorEastAsia" w:eastAsiaTheme="majorEastAsia" w:hAnsiTheme="majorEastAsia"/>
                <w:b/>
                <w:bCs/>
                <w:sz w:val="20"/>
                <w:szCs w:val="20"/>
              </w:rPr>
            </w:pPr>
          </w:p>
          <w:p w14:paraId="4A77707B" w14:textId="77777777" w:rsidR="001A6ABA" w:rsidRDefault="001A6ABA" w:rsidP="001A6ABA">
            <w:pPr>
              <w:rPr>
                <w:rFonts w:asciiTheme="majorEastAsia" w:eastAsiaTheme="majorEastAsia" w:hAnsiTheme="majorEastAsia"/>
                <w:b/>
                <w:bCs/>
                <w:sz w:val="20"/>
                <w:szCs w:val="20"/>
              </w:rPr>
            </w:pPr>
          </w:p>
          <w:p w14:paraId="6322F3CD" w14:textId="77777777" w:rsidR="001A6ABA" w:rsidRDefault="001A6ABA" w:rsidP="001A6ABA">
            <w:pPr>
              <w:rPr>
                <w:rFonts w:asciiTheme="majorEastAsia" w:eastAsiaTheme="majorEastAsia" w:hAnsiTheme="majorEastAsia"/>
                <w:b/>
                <w:bCs/>
                <w:sz w:val="20"/>
                <w:szCs w:val="20"/>
              </w:rPr>
            </w:pPr>
          </w:p>
          <w:p w14:paraId="4EEFE680" w14:textId="77777777" w:rsidR="001A6ABA" w:rsidRDefault="001A6ABA" w:rsidP="001A6ABA">
            <w:pPr>
              <w:rPr>
                <w:rFonts w:asciiTheme="majorEastAsia" w:eastAsiaTheme="majorEastAsia" w:hAnsiTheme="majorEastAsia"/>
                <w:b/>
                <w:bCs/>
                <w:sz w:val="20"/>
                <w:szCs w:val="20"/>
              </w:rPr>
            </w:pPr>
          </w:p>
          <w:p w14:paraId="646A8CF9" w14:textId="77777777" w:rsidR="001A6ABA" w:rsidRDefault="001A6ABA" w:rsidP="001A6ABA">
            <w:pPr>
              <w:rPr>
                <w:rFonts w:asciiTheme="majorEastAsia" w:eastAsiaTheme="majorEastAsia" w:hAnsiTheme="majorEastAsia"/>
                <w:b/>
                <w:bCs/>
                <w:sz w:val="20"/>
                <w:szCs w:val="20"/>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該当しない</w:t>
            </w:r>
          </w:p>
          <w:p w14:paraId="236671C4" w14:textId="397F2902" w:rsidR="001A6ABA" w:rsidRPr="006908CE" w:rsidRDefault="001A6ABA" w:rsidP="001A6ABA">
            <w:pPr>
              <w:ind w:firstLineChars="100" w:firstLine="220"/>
              <w:rPr>
                <w:rFonts w:asciiTheme="majorEastAsia" w:eastAsiaTheme="majorEastAsia" w:hAnsiTheme="majorEastAsia"/>
                <w:sz w:val="22"/>
              </w:rPr>
            </w:pPr>
          </w:p>
        </w:tc>
      </w:tr>
      <w:tr w:rsidR="00BC2287" w14:paraId="7C3D2F75" w14:textId="77777777" w:rsidTr="00AB023C">
        <w:tc>
          <w:tcPr>
            <w:tcW w:w="6795" w:type="dxa"/>
            <w:tcBorders>
              <w:top w:val="single" w:sz="12" w:space="0" w:color="auto"/>
              <w:left w:val="single" w:sz="12" w:space="0" w:color="auto"/>
              <w:bottom w:val="single" w:sz="12" w:space="0" w:color="auto"/>
            </w:tcBorders>
          </w:tcPr>
          <w:p w14:paraId="2B718B3F" w14:textId="77E6944B" w:rsidR="00BC2287" w:rsidRDefault="00BC2287" w:rsidP="00AB023C">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w:t>
            </w:r>
            <w:r w:rsidR="00E409E5">
              <w:rPr>
                <w:rFonts w:asciiTheme="majorEastAsia" w:eastAsiaTheme="majorEastAsia" w:hAnsiTheme="majorEastAsia" w:hint="eastAsia"/>
                <w:b/>
                <w:bCs/>
                <w:color w:val="FF0000"/>
                <w:sz w:val="22"/>
              </w:rPr>
              <w:t>前年同月比</w:t>
            </w:r>
            <w:r w:rsidR="00E409E5"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w:t>
            </w:r>
            <w:r w:rsidR="00E409E5">
              <w:rPr>
                <w:rFonts w:asciiTheme="majorEastAsia" w:eastAsiaTheme="majorEastAsia" w:hAnsiTheme="majorEastAsia" w:hint="eastAsia"/>
                <w:b/>
                <w:bCs/>
                <w:color w:val="FF0000"/>
                <w:sz w:val="22"/>
              </w:rPr>
              <w:t>が対象</w:t>
            </w:r>
            <w:r>
              <w:rPr>
                <w:rFonts w:asciiTheme="majorEastAsia" w:eastAsiaTheme="majorEastAsia" w:hAnsiTheme="majorEastAsia" w:hint="eastAsia"/>
                <w:b/>
                <w:bCs/>
                <w:color w:val="FF0000"/>
                <w:sz w:val="22"/>
              </w:rPr>
              <w:t>＞</w:t>
            </w:r>
          </w:p>
          <w:p w14:paraId="212EE26E" w14:textId="406DB647" w:rsidR="00FB297D" w:rsidRPr="00104FA0" w:rsidRDefault="00BC2287" w:rsidP="00AB023C">
            <w:pPr>
              <w:rPr>
                <w:rFonts w:asciiTheme="minorEastAsia" w:hAnsiTheme="minorEastAsia"/>
                <w:sz w:val="20"/>
                <w:szCs w:val="20"/>
              </w:rPr>
            </w:pPr>
            <w:r w:rsidRPr="00A6285B">
              <w:rPr>
                <w:rFonts w:asciiTheme="minorEastAsia" w:hAnsiTheme="minorEastAsia" w:hint="eastAsia"/>
                <w:sz w:val="20"/>
                <w:szCs w:val="20"/>
              </w:rPr>
              <w:t>「</w:t>
            </w:r>
            <w:r w:rsidR="004D439D">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w:t>
            </w:r>
            <w:r w:rsidR="00CB43CD" w:rsidRPr="00104FA0">
              <w:rPr>
                <w:rFonts w:asciiTheme="minorEastAsia" w:hAnsiTheme="minorEastAsia" w:hint="eastAsia"/>
                <w:sz w:val="20"/>
                <w:szCs w:val="20"/>
              </w:rPr>
              <w:t>交付決定額</w:t>
            </w:r>
            <w:r w:rsidRPr="00104FA0">
              <w:rPr>
                <w:rFonts w:asciiTheme="minorEastAsia" w:hAnsiTheme="minorEastAsia" w:hint="eastAsia"/>
                <w:sz w:val="20"/>
                <w:szCs w:val="20"/>
              </w:rPr>
              <w:t>の</w:t>
            </w:r>
            <w:r w:rsidR="00A6285B" w:rsidRPr="00430AE5">
              <w:rPr>
                <w:rFonts w:asciiTheme="minorEastAsia" w:hAnsiTheme="minorEastAsia" w:hint="eastAsia"/>
                <w:sz w:val="20"/>
                <w:szCs w:val="20"/>
              </w:rPr>
              <w:t>５０％</w:t>
            </w:r>
            <w:r w:rsidR="00CB43CD" w:rsidRPr="00104FA0">
              <w:rPr>
                <w:rFonts w:asciiTheme="minorEastAsia" w:hAnsiTheme="minorEastAsia" w:hint="eastAsia"/>
                <w:sz w:val="20"/>
                <w:szCs w:val="20"/>
              </w:rPr>
              <w:t>を支払う</w:t>
            </w:r>
            <w:r w:rsidRPr="00104FA0">
              <w:rPr>
                <w:rFonts w:asciiTheme="minorEastAsia" w:hAnsiTheme="minorEastAsia" w:hint="eastAsia"/>
                <w:sz w:val="20"/>
                <w:szCs w:val="20"/>
              </w:rPr>
              <w:t>）」</w:t>
            </w:r>
            <w:r w:rsidR="00AC412E">
              <w:rPr>
                <w:rFonts w:asciiTheme="minorEastAsia" w:hAnsiTheme="minorEastAsia" w:hint="eastAsia"/>
                <w:sz w:val="20"/>
                <w:szCs w:val="20"/>
              </w:rPr>
              <w:t>を</w:t>
            </w:r>
            <w:r w:rsidRPr="00104FA0">
              <w:rPr>
                <w:rFonts w:asciiTheme="minorEastAsia" w:hAnsiTheme="minorEastAsia" w:hint="eastAsia"/>
                <w:sz w:val="20"/>
                <w:szCs w:val="20"/>
              </w:rPr>
              <w:t>希望する</w:t>
            </w:r>
            <w:r w:rsidR="00424CD5" w:rsidRPr="00104FA0">
              <w:rPr>
                <w:rFonts w:asciiTheme="minorEastAsia" w:hAnsiTheme="minorEastAsia" w:hint="eastAsia"/>
                <w:sz w:val="20"/>
                <w:szCs w:val="20"/>
              </w:rPr>
              <w:t>か否か。</w:t>
            </w:r>
          </w:p>
          <w:p w14:paraId="73295802" w14:textId="44DBC7B6" w:rsidR="00FB297D" w:rsidRPr="00104FA0" w:rsidRDefault="003A1D66" w:rsidP="00AB023C">
            <w:pPr>
              <w:rPr>
                <w:rFonts w:asciiTheme="minorEastAsia" w:hAnsiTheme="minorEastAsia"/>
                <w:sz w:val="16"/>
                <w:szCs w:val="16"/>
              </w:rPr>
            </w:pPr>
            <w:r w:rsidRPr="00104FA0">
              <w:rPr>
                <w:rFonts w:asciiTheme="minorEastAsia" w:hAnsiTheme="minorEastAsia" w:hint="eastAsia"/>
                <w:sz w:val="16"/>
                <w:szCs w:val="16"/>
              </w:rPr>
              <w:t xml:space="preserve">　</w:t>
            </w:r>
            <w:r w:rsidR="00FB297D" w:rsidRPr="00104FA0">
              <w:rPr>
                <w:rFonts w:asciiTheme="minorEastAsia" w:hAnsiTheme="minorEastAsia" w:hint="eastAsia"/>
                <w:sz w:val="16"/>
                <w:szCs w:val="16"/>
              </w:rPr>
              <w:t>注１：様式</w:t>
            </w:r>
            <w:r w:rsidR="006F0144" w:rsidRPr="00104FA0">
              <w:rPr>
                <w:rFonts w:asciiTheme="minorEastAsia" w:hAnsiTheme="minorEastAsia" w:hint="eastAsia"/>
                <w:sz w:val="16"/>
                <w:szCs w:val="16"/>
              </w:rPr>
              <w:t>5</w:t>
            </w:r>
            <w:r w:rsidR="00FB297D" w:rsidRPr="00104FA0">
              <w:rPr>
                <w:rFonts w:asciiTheme="minorEastAsia" w:hAnsiTheme="minorEastAsia" w:hint="eastAsia"/>
                <w:sz w:val="16"/>
                <w:szCs w:val="16"/>
              </w:rPr>
              <w:t>（</w:t>
            </w:r>
            <w:r w:rsidR="00E1045E">
              <w:rPr>
                <w:rFonts w:asciiTheme="minorEastAsia" w:hAnsiTheme="minorEastAsia" w:hint="eastAsia"/>
                <w:sz w:val="16"/>
                <w:szCs w:val="16"/>
              </w:rPr>
              <w:t>概算払</w:t>
            </w:r>
            <w:r w:rsidR="00083D72" w:rsidRPr="00104FA0">
              <w:rPr>
                <w:rFonts w:asciiTheme="minorEastAsia" w:hAnsiTheme="minorEastAsia" w:hint="eastAsia"/>
                <w:sz w:val="16"/>
                <w:szCs w:val="16"/>
              </w:rPr>
              <w:t>請求書）を申請時に提出してください。</w:t>
            </w:r>
          </w:p>
          <w:p w14:paraId="310CA68A" w14:textId="4B5674BB" w:rsidR="00FB297D" w:rsidRPr="00104FA0" w:rsidRDefault="003A1D66" w:rsidP="00FB297D">
            <w:pPr>
              <w:ind w:firstLineChars="100" w:firstLine="160"/>
              <w:rPr>
                <w:sz w:val="16"/>
                <w:szCs w:val="16"/>
              </w:rPr>
            </w:pPr>
            <w:r w:rsidRPr="00104FA0">
              <w:rPr>
                <w:rFonts w:asciiTheme="minorEastAsia" w:hAnsiTheme="minorEastAsia" w:hint="eastAsia"/>
                <w:sz w:val="16"/>
                <w:szCs w:val="16"/>
              </w:rPr>
              <w:t>注</w:t>
            </w:r>
            <w:r w:rsidR="00083D72" w:rsidRPr="00104FA0">
              <w:rPr>
                <w:rFonts w:asciiTheme="minorEastAsia" w:hAnsiTheme="minorEastAsia" w:hint="eastAsia"/>
                <w:sz w:val="16"/>
                <w:szCs w:val="16"/>
              </w:rPr>
              <w:t>2</w:t>
            </w:r>
            <w:r w:rsidRPr="00104FA0">
              <w:rPr>
                <w:rFonts w:asciiTheme="minorEastAsia" w:hAnsiTheme="minorEastAsia" w:hint="eastAsia"/>
                <w:sz w:val="16"/>
                <w:szCs w:val="16"/>
              </w:rPr>
              <w:t>：</w:t>
            </w:r>
            <w:r w:rsidRPr="00104FA0">
              <w:rPr>
                <w:rFonts w:hint="eastAsia"/>
                <w:sz w:val="16"/>
                <w:szCs w:val="16"/>
              </w:rPr>
              <w:t>地方自治体が発行する売上減少証明書を添付（セーフティネット保証４号に関して</w:t>
            </w:r>
          </w:p>
          <w:p w14:paraId="5D53ADAB" w14:textId="2D0EDBAC" w:rsidR="003A1D66" w:rsidRDefault="003A1D66" w:rsidP="00FB297D">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E0E1A46" w14:textId="4DFAED1E" w:rsidR="00EB0287" w:rsidRDefault="00EB0287" w:rsidP="00FB297D">
            <w:pPr>
              <w:ind w:firstLineChars="100" w:firstLine="160"/>
              <w:rPr>
                <w:sz w:val="16"/>
                <w:szCs w:val="16"/>
              </w:rPr>
            </w:pPr>
            <w:r>
              <w:rPr>
                <w:rFonts w:hint="eastAsia"/>
                <w:sz w:val="16"/>
                <w:szCs w:val="16"/>
              </w:rPr>
              <w:t>注</w:t>
            </w:r>
            <w:r w:rsidR="00DE6812" w:rsidRPr="00DE6812">
              <w:rPr>
                <w:rFonts w:ascii="ＭＳ 明朝" w:eastAsia="ＭＳ 明朝" w:hAnsi="ＭＳ 明朝" w:hint="eastAsia"/>
                <w:sz w:val="16"/>
                <w:szCs w:val="16"/>
              </w:rPr>
              <w:t>3</w:t>
            </w:r>
            <w:r>
              <w:rPr>
                <w:rFonts w:hint="eastAsia"/>
                <w:sz w:val="16"/>
                <w:szCs w:val="16"/>
              </w:rPr>
              <w:t>：</w:t>
            </w:r>
            <w:r w:rsidR="00687D01">
              <w:rPr>
                <w:rFonts w:hint="eastAsia"/>
                <w:sz w:val="16"/>
                <w:szCs w:val="16"/>
              </w:rPr>
              <w:t>共同申請の場合は、対象外となります。</w:t>
            </w:r>
          </w:p>
          <w:p w14:paraId="605A68DE" w14:textId="77777777" w:rsidR="00DE6812" w:rsidRPr="002A57E7" w:rsidRDefault="00E409E5" w:rsidP="00DE6812">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w:t>
            </w:r>
            <w:r w:rsidR="008614C3" w:rsidRPr="00104FA0">
              <w:rPr>
                <w:rFonts w:asciiTheme="minorEastAsia" w:hAnsiTheme="minorEastAsia" w:hint="eastAsia"/>
                <w:sz w:val="16"/>
                <w:szCs w:val="16"/>
              </w:rPr>
              <w:t>2020</w:t>
            </w:r>
            <w:r w:rsidRPr="00104FA0">
              <w:rPr>
                <w:rFonts w:asciiTheme="minorEastAsia" w:hAnsiTheme="minorEastAsia" w:hint="eastAsia"/>
                <w:sz w:val="16"/>
                <w:szCs w:val="16"/>
              </w:rPr>
              <w:t>年</w:t>
            </w:r>
            <w:r w:rsidR="008614C3" w:rsidRPr="00104FA0">
              <w:rPr>
                <w:rFonts w:asciiTheme="minorEastAsia" w:hAnsiTheme="minorEastAsia" w:hint="eastAsia"/>
                <w:sz w:val="16"/>
                <w:szCs w:val="16"/>
              </w:rPr>
              <w:t>2</w:t>
            </w:r>
            <w:r w:rsidRPr="00104FA0">
              <w:rPr>
                <w:rFonts w:asciiTheme="minorEastAsia" w:hAnsiTheme="minorEastAsia" w:hint="eastAsia"/>
                <w:sz w:val="16"/>
                <w:szCs w:val="16"/>
              </w:rPr>
              <w:t>月～</w:t>
            </w:r>
            <w:r w:rsidR="008614C3" w:rsidRPr="00104FA0">
              <w:rPr>
                <w:rFonts w:asciiTheme="minorEastAsia" w:hAnsiTheme="minorEastAsia" w:hint="eastAsia"/>
                <w:sz w:val="16"/>
                <w:szCs w:val="16"/>
              </w:rPr>
              <w:t>2021年1</w:t>
            </w:r>
            <w:r w:rsidRPr="00104FA0">
              <w:rPr>
                <w:rFonts w:asciiTheme="minorEastAsia" w:hAnsiTheme="minorEastAsia" w:hint="eastAsia"/>
                <w:sz w:val="16"/>
                <w:szCs w:val="16"/>
              </w:rPr>
              <w:t>月までの任意の１ヵ月と、前年同月を比較。</w:t>
            </w:r>
            <w:r w:rsidR="00DE6812" w:rsidRPr="002A57E7">
              <w:rPr>
                <w:rFonts w:asciiTheme="minorEastAsia" w:hAnsiTheme="minorEastAsia" w:hint="eastAsia"/>
                <w:sz w:val="16"/>
                <w:szCs w:val="16"/>
              </w:rPr>
              <w:t>なお、</w:t>
            </w:r>
            <w:r w:rsidR="00DE6812" w:rsidRPr="002A57E7">
              <w:rPr>
                <w:rFonts w:ascii="ＭＳ 明朝" w:eastAsia="ＭＳ 明朝" w:hAnsi="ＭＳ 明朝" w:hint="eastAsia"/>
                <w:sz w:val="16"/>
                <w:szCs w:val="16"/>
              </w:rPr>
              <w:t>創業1年未</w:t>
            </w:r>
          </w:p>
          <w:p w14:paraId="2DE2530C" w14:textId="77777777" w:rsidR="0029155F" w:rsidRDefault="00DE6812" w:rsidP="00B520A0">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満のため前年同月との比較ができない場合は、</w:t>
            </w:r>
            <w:r w:rsidR="00B520A0" w:rsidRPr="002A57E7">
              <w:rPr>
                <w:rFonts w:ascii="ＭＳ 明朝" w:eastAsia="ＭＳ 明朝" w:hAnsi="ＭＳ 明朝" w:hint="eastAsia"/>
                <w:sz w:val="16"/>
                <w:szCs w:val="16"/>
              </w:rPr>
              <w:t>創業後</w:t>
            </w:r>
            <w:r w:rsidR="0029155F">
              <w:rPr>
                <w:rFonts w:ascii="ＭＳ 明朝" w:eastAsia="ＭＳ 明朝" w:hAnsi="ＭＳ 明朝" w:hint="eastAsia"/>
                <w:sz w:val="16"/>
                <w:szCs w:val="16"/>
              </w:rPr>
              <w:t>申請する月の前月までの間の</w:t>
            </w:r>
            <w:r w:rsidR="00B520A0" w:rsidRPr="002A57E7">
              <w:rPr>
                <w:rFonts w:ascii="ＭＳ 明朝" w:eastAsia="ＭＳ 明朝" w:hAnsi="ＭＳ 明朝" w:hint="eastAsia"/>
                <w:sz w:val="16"/>
                <w:szCs w:val="16"/>
              </w:rPr>
              <w:t>任意の</w:t>
            </w:r>
          </w:p>
          <w:p w14:paraId="7328AC71" w14:textId="77777777" w:rsidR="008F3258" w:rsidRDefault="008F3258" w:rsidP="008F3258">
            <w:pPr>
              <w:ind w:firstLineChars="100" w:firstLine="160"/>
              <w:rPr>
                <w:rFonts w:ascii="ＭＳ 明朝" w:eastAsia="ＭＳ 明朝" w:hAnsi="ＭＳ 明朝"/>
                <w:sz w:val="16"/>
                <w:szCs w:val="16"/>
              </w:rPr>
            </w:pPr>
            <w:r>
              <w:rPr>
                <w:rFonts w:ascii="ＭＳ 明朝" w:eastAsia="ＭＳ 明朝" w:hAnsi="ＭＳ 明朝" w:hint="eastAsia"/>
                <w:sz w:val="16"/>
                <w:szCs w:val="16"/>
              </w:rPr>
              <w:t>連続する</w:t>
            </w:r>
            <w:r w:rsidR="00B520A0" w:rsidRPr="002A57E7">
              <w:rPr>
                <w:rFonts w:ascii="ＭＳ 明朝" w:eastAsia="ＭＳ 明朝" w:hAnsi="ＭＳ 明朝" w:hint="eastAsia"/>
                <w:sz w:val="16"/>
                <w:szCs w:val="16"/>
              </w:rPr>
              <w:t>３ヵ月間の月平均売上高と</w:t>
            </w:r>
            <w:r w:rsidR="0029155F">
              <w:rPr>
                <w:rFonts w:ascii="ＭＳ 明朝" w:eastAsia="ＭＳ 明朝" w:hAnsi="ＭＳ 明朝" w:hint="eastAsia"/>
                <w:sz w:val="16"/>
                <w:szCs w:val="16"/>
              </w:rPr>
              <w:t>当該期間の最終月または当該期間以降の</w:t>
            </w:r>
            <w:r w:rsidR="00B520A0" w:rsidRPr="002A57E7">
              <w:rPr>
                <w:rFonts w:ascii="ＭＳ 明朝" w:eastAsia="ＭＳ 明朝" w:hAnsi="ＭＳ 明朝" w:hint="eastAsia"/>
                <w:sz w:val="16"/>
                <w:szCs w:val="16"/>
              </w:rPr>
              <w:t>任意の１ヵ月</w:t>
            </w:r>
          </w:p>
          <w:p w14:paraId="52061886" w14:textId="5E260207" w:rsidR="00E409E5" w:rsidRPr="008F3258" w:rsidRDefault="00B520A0" w:rsidP="008F3258">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w:t>
            </w:r>
            <w:r w:rsidR="00DE6812" w:rsidRPr="002A57E7">
              <w:rPr>
                <w:rFonts w:ascii="ＭＳ 明朝" w:eastAsia="ＭＳ 明朝" w:hAnsi="ＭＳ 明朝" w:hint="eastAsia"/>
                <w:sz w:val="16"/>
                <w:szCs w:val="16"/>
              </w:rPr>
              <w:t>比較により対応いただけます。</w:t>
            </w:r>
          </w:p>
        </w:tc>
        <w:tc>
          <w:tcPr>
            <w:tcW w:w="1559" w:type="dxa"/>
            <w:tcBorders>
              <w:top w:val="single" w:sz="12" w:space="0" w:color="auto"/>
              <w:bottom w:val="single" w:sz="12" w:space="0" w:color="auto"/>
            </w:tcBorders>
          </w:tcPr>
          <w:p w14:paraId="5615B649" w14:textId="128528FF" w:rsidR="00BC2287" w:rsidRPr="006908CE" w:rsidRDefault="00AD6DF7" w:rsidP="00BC2287">
            <w:pPr>
              <w:rPr>
                <w:sz w:val="20"/>
                <w:szCs w:val="20"/>
              </w:rPr>
            </w:pPr>
            <w:r>
              <w:rPr>
                <w:rFonts w:hint="eastAsia"/>
                <w:sz w:val="20"/>
                <w:szCs w:val="20"/>
              </w:rPr>
              <w:t>☑</w:t>
            </w:r>
            <w:r>
              <w:rPr>
                <w:rFonts w:hint="eastAsia"/>
                <w:sz w:val="20"/>
                <w:szCs w:val="20"/>
              </w:rPr>
              <w:t>️</w:t>
            </w:r>
            <w:r w:rsidR="00BC2287">
              <w:rPr>
                <w:rFonts w:hint="eastAsia"/>
                <w:sz w:val="20"/>
                <w:szCs w:val="20"/>
              </w:rPr>
              <w:t>希望</w:t>
            </w:r>
            <w:r w:rsidR="00BC2287" w:rsidRPr="006908CE">
              <w:rPr>
                <w:rFonts w:hint="eastAsia"/>
                <w:sz w:val="20"/>
                <w:szCs w:val="20"/>
              </w:rPr>
              <w:t>する</w:t>
            </w:r>
          </w:p>
          <w:p w14:paraId="4EE7B20F" w14:textId="77777777" w:rsidR="00BC2287" w:rsidRPr="006908CE" w:rsidRDefault="00BC2287" w:rsidP="00267E3C">
            <w:pPr>
              <w:rPr>
                <w:sz w:val="22"/>
              </w:rPr>
            </w:pPr>
          </w:p>
        </w:tc>
        <w:tc>
          <w:tcPr>
            <w:tcW w:w="1570" w:type="dxa"/>
            <w:tcBorders>
              <w:top w:val="single" w:sz="12" w:space="0" w:color="auto"/>
              <w:bottom w:val="single" w:sz="12" w:space="0" w:color="auto"/>
              <w:right w:val="single" w:sz="12" w:space="0" w:color="auto"/>
            </w:tcBorders>
          </w:tcPr>
          <w:p w14:paraId="29A6BA13" w14:textId="4F955CB4" w:rsidR="00BC2287" w:rsidRPr="006908CE" w:rsidRDefault="00BC2287" w:rsidP="00267E3C">
            <w:pPr>
              <w:rPr>
                <w:rFonts w:asciiTheme="majorEastAsia" w:eastAsiaTheme="majorEastAsia" w:hAnsiTheme="majorEastAsia"/>
                <w:sz w:val="22"/>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希望</w:t>
            </w:r>
            <w:r w:rsidRPr="006908CE">
              <w:rPr>
                <w:rFonts w:asciiTheme="majorEastAsia" w:eastAsiaTheme="majorEastAsia" w:hAnsiTheme="majorEastAsia" w:hint="eastAsia"/>
                <w:b/>
                <w:bCs/>
                <w:sz w:val="20"/>
                <w:szCs w:val="20"/>
              </w:rPr>
              <w:t>しない</w:t>
            </w:r>
          </w:p>
        </w:tc>
      </w:tr>
      <w:tr w:rsidR="00267E3C" w14:paraId="3F55BBBB" w14:textId="77777777" w:rsidTr="0005319A">
        <w:tc>
          <w:tcPr>
            <w:tcW w:w="6795" w:type="dxa"/>
            <w:tcBorders>
              <w:top w:val="single" w:sz="12" w:space="0" w:color="auto"/>
              <w:left w:val="single" w:sz="12" w:space="0" w:color="auto"/>
              <w:bottom w:val="single" w:sz="12" w:space="0" w:color="auto"/>
            </w:tcBorders>
          </w:tcPr>
          <w:p w14:paraId="0A9E21FE" w14:textId="56A8909E" w:rsidR="00AB023C" w:rsidRPr="006908CE" w:rsidRDefault="00AB023C" w:rsidP="00426AE9">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sidR="00760F4F">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7FB64547" w14:textId="44A0F40E" w:rsidR="00A94C4B" w:rsidRPr="006908CE" w:rsidRDefault="00267E3C" w:rsidP="00426AE9">
            <w:pPr>
              <w:rPr>
                <w:sz w:val="20"/>
                <w:szCs w:val="20"/>
              </w:rPr>
            </w:pPr>
            <w:r w:rsidRPr="006908CE">
              <w:rPr>
                <w:rFonts w:hint="eastAsia"/>
                <w:sz w:val="20"/>
                <w:szCs w:val="20"/>
              </w:rPr>
              <w:t>補助対象事業として取り組むものが、「射幸心をそそるおそれがある、または公序良俗を害するおそれがある」事業（公募要領Ｐ．</w:t>
            </w:r>
            <w:r w:rsidR="00BE34D6" w:rsidRPr="00430AE5">
              <w:rPr>
                <w:rFonts w:hint="eastAsia"/>
                <w:sz w:val="20"/>
                <w:szCs w:val="20"/>
              </w:rPr>
              <w:t>２６</w:t>
            </w:r>
            <w:r w:rsidRPr="006908CE">
              <w:rPr>
                <w:rFonts w:hint="eastAsia"/>
                <w:sz w:val="20"/>
                <w:szCs w:val="20"/>
              </w:rPr>
              <w:t>参照）か否か</w:t>
            </w:r>
            <w:r w:rsidR="009029FD" w:rsidRPr="006908CE">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6908CE" w:rsidRDefault="00267E3C" w:rsidP="00267E3C">
            <w:pPr>
              <w:rPr>
                <w:sz w:val="20"/>
                <w:szCs w:val="20"/>
              </w:rPr>
            </w:pPr>
            <w:r w:rsidRPr="006908CE">
              <w:rPr>
                <w:rFonts w:hint="eastAsia"/>
                <w:sz w:val="20"/>
                <w:szCs w:val="20"/>
              </w:rPr>
              <w:t>□該当する</w:t>
            </w:r>
          </w:p>
          <w:p w14:paraId="0E8CA1F8" w14:textId="2E0D7161" w:rsidR="009029FD" w:rsidRPr="006908CE" w:rsidRDefault="009029FD" w:rsidP="00DB766A">
            <w:pPr>
              <w:rPr>
                <w:color w:val="000000" w:themeColor="text1"/>
                <w:sz w:val="14"/>
                <w:szCs w:val="14"/>
              </w:rPr>
            </w:pPr>
            <w:r w:rsidRPr="006908CE">
              <w:rPr>
                <w:rFonts w:hint="eastAsia"/>
                <w:color w:val="000000" w:themeColor="text1"/>
                <w:sz w:val="16"/>
                <w:szCs w:val="16"/>
              </w:rPr>
              <w:t>（該当する場合は</w:t>
            </w:r>
            <w:r w:rsidR="00DB766A" w:rsidRPr="006908CE">
              <w:rPr>
                <w:rFonts w:hint="eastAsia"/>
                <w:color w:val="000000" w:themeColor="text1"/>
                <w:sz w:val="16"/>
                <w:szCs w:val="16"/>
              </w:rPr>
              <w:t>応募</w:t>
            </w:r>
            <w:r w:rsidRPr="006908CE">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442E4D3B" w14:textId="62A581D4" w:rsidR="00267E3C" w:rsidRPr="006908CE" w:rsidRDefault="00AD6DF7" w:rsidP="00267E3C">
            <w:pPr>
              <w:rPr>
                <w:b/>
                <w:bCs/>
                <w:color w:val="000000" w:themeColor="text1"/>
                <w:sz w:val="20"/>
                <w:szCs w:val="20"/>
              </w:rPr>
            </w:pPr>
            <w:r>
              <w:rPr>
                <w:rFonts w:asciiTheme="majorEastAsia" w:eastAsiaTheme="majorEastAsia" w:hAnsiTheme="majorEastAsia" w:hint="eastAsia"/>
                <w:b/>
                <w:bCs/>
                <w:sz w:val="20"/>
                <w:szCs w:val="20"/>
              </w:rPr>
              <w:t>☑️</w:t>
            </w:r>
            <w:r w:rsidR="00267E3C" w:rsidRPr="006908CE">
              <w:rPr>
                <w:rFonts w:asciiTheme="majorEastAsia" w:eastAsiaTheme="majorEastAsia" w:hAnsiTheme="majorEastAsia" w:hint="eastAsia"/>
                <w:b/>
                <w:bCs/>
                <w:sz w:val="20"/>
                <w:szCs w:val="20"/>
              </w:rPr>
              <w:t>該当しない</w:t>
            </w:r>
          </w:p>
        </w:tc>
      </w:tr>
      <w:tr w:rsidR="0005319A" w14:paraId="3390601A" w14:textId="77777777" w:rsidTr="0005319A">
        <w:tc>
          <w:tcPr>
            <w:tcW w:w="6795" w:type="dxa"/>
            <w:tcBorders>
              <w:top w:val="single" w:sz="12" w:space="0" w:color="auto"/>
              <w:left w:val="single" w:sz="12" w:space="0" w:color="auto"/>
              <w:bottom w:val="single" w:sz="12" w:space="0" w:color="auto"/>
            </w:tcBorders>
          </w:tcPr>
          <w:p w14:paraId="65AF0DE2" w14:textId="0AE3C514" w:rsidR="0005319A" w:rsidRPr="005C28FA" w:rsidRDefault="00760F4F" w:rsidP="00426AE9">
            <w:pPr>
              <w:rPr>
                <w:rFonts w:asciiTheme="minorEastAsia" w:hAnsiTheme="minorEastAsia"/>
                <w:color w:val="FF0000"/>
                <w:sz w:val="20"/>
                <w:szCs w:val="20"/>
              </w:rPr>
            </w:pPr>
            <w:r>
              <w:rPr>
                <w:rFonts w:asciiTheme="majorEastAsia" w:eastAsiaTheme="majorEastAsia" w:hAnsiTheme="majorEastAsia" w:hint="eastAsia"/>
                <w:b/>
                <w:bCs/>
                <w:color w:val="FF0000"/>
                <w:sz w:val="22"/>
              </w:rPr>
              <w:t>＜全て</w:t>
            </w:r>
            <w:r w:rsidR="0005319A" w:rsidRPr="0076073C">
              <w:rPr>
                <w:rFonts w:asciiTheme="majorEastAsia" w:eastAsiaTheme="majorEastAsia" w:hAnsiTheme="majorEastAsia" w:hint="eastAsia"/>
                <w:b/>
                <w:bCs/>
                <w:color w:val="FF0000"/>
                <w:sz w:val="22"/>
              </w:rPr>
              <w:t>の事業者が対象＞</w:t>
            </w:r>
            <w:r w:rsidR="0005319A" w:rsidRPr="00520525">
              <w:rPr>
                <w:rFonts w:asciiTheme="minorEastAsia" w:hAnsiTheme="minorEastAsia" w:hint="eastAsia"/>
                <w:sz w:val="20"/>
                <w:szCs w:val="20"/>
              </w:rPr>
              <w:t>（①</w:t>
            </w:r>
            <w:r w:rsidR="00BE34D6" w:rsidRPr="00BE34D6">
              <w:rPr>
                <w:rFonts w:asciiTheme="minorEastAsia" w:hAnsiTheme="minorEastAsia" w:hint="eastAsia"/>
                <w:color w:val="FF0000"/>
                <w:sz w:val="20"/>
                <w:szCs w:val="20"/>
              </w:rPr>
              <w:t>・</w:t>
            </w:r>
            <w:r w:rsidR="00357C89" w:rsidRPr="00520525">
              <w:rPr>
                <w:rFonts w:asciiTheme="minorEastAsia" w:hAnsiTheme="minorEastAsia" w:hint="eastAsia"/>
                <w:sz w:val="20"/>
                <w:szCs w:val="20"/>
              </w:rPr>
              <w:t>②</w:t>
            </w:r>
            <w:r w:rsidR="0005319A" w:rsidRPr="00520525">
              <w:rPr>
                <w:rFonts w:asciiTheme="minorEastAsia" w:hAnsiTheme="minorEastAsia" w:hint="eastAsia"/>
                <w:sz w:val="20"/>
                <w:szCs w:val="20"/>
              </w:rPr>
              <w:t>のいずれか一つを選択）</w:t>
            </w:r>
          </w:p>
          <w:p w14:paraId="7E9ACCEF" w14:textId="18C38223" w:rsidR="0005319A" w:rsidRPr="009F3BB4" w:rsidRDefault="00BC2287" w:rsidP="0005319A">
            <w:pPr>
              <w:rPr>
                <w:rFonts w:asciiTheme="minorEastAsia" w:hAnsiTheme="minorEastAsia"/>
                <w:sz w:val="20"/>
                <w:szCs w:val="20"/>
              </w:rPr>
            </w:pPr>
            <w:r w:rsidRPr="009F3BB4">
              <w:rPr>
                <w:rFonts w:asciiTheme="minorEastAsia" w:hAnsiTheme="minorEastAsia" w:hint="eastAsia"/>
                <w:sz w:val="20"/>
                <w:szCs w:val="20"/>
              </w:rPr>
              <w:t>①</w:t>
            </w:r>
            <w:r w:rsidR="0005319A" w:rsidRPr="009F3BB4">
              <w:rPr>
                <w:rFonts w:asciiTheme="minorEastAsia" w:hAnsiTheme="minorEastAsia" w:hint="eastAsia"/>
                <w:sz w:val="20"/>
                <w:szCs w:val="20"/>
              </w:rPr>
              <w:t>（　　）「令和元年度補正予算　小規模事業者持続化補助金＜一般型＞」には応募していない</w:t>
            </w:r>
          </w:p>
          <w:p w14:paraId="30CB9407" w14:textId="19EB074E" w:rsidR="008C796C" w:rsidRPr="009F3BB4" w:rsidRDefault="008C796C" w:rsidP="0005319A">
            <w:pPr>
              <w:rPr>
                <w:rFonts w:asciiTheme="minorEastAsia" w:hAnsiTheme="minorEastAsia"/>
                <w:sz w:val="20"/>
                <w:szCs w:val="20"/>
              </w:rPr>
            </w:pPr>
          </w:p>
          <w:p w14:paraId="68840A3C" w14:textId="07CFFB48" w:rsidR="005E6091" w:rsidRPr="009F3BB4" w:rsidRDefault="005E6091" w:rsidP="0005319A">
            <w:pPr>
              <w:rPr>
                <w:rFonts w:asciiTheme="minorEastAsia" w:hAnsiTheme="minorEastAsia"/>
                <w:sz w:val="20"/>
                <w:szCs w:val="20"/>
              </w:rPr>
            </w:pPr>
            <w:r w:rsidRPr="009F3BB4">
              <w:rPr>
                <w:rFonts w:asciiTheme="minorEastAsia" w:hAnsiTheme="minorEastAsia" w:hint="eastAsia"/>
                <w:sz w:val="20"/>
                <w:szCs w:val="20"/>
              </w:rPr>
              <w:t>②（</w:t>
            </w:r>
            <w:r w:rsidR="00AD6DF7">
              <w:rPr>
                <w:rFonts w:asciiTheme="minorEastAsia" w:hAnsiTheme="minorEastAsia" w:hint="eastAsia"/>
                <w:sz w:val="20"/>
                <w:szCs w:val="20"/>
              </w:rPr>
              <w:t xml:space="preserve"> </w:t>
            </w:r>
            <w:r w:rsidR="00AD6DF7">
              <w:rPr>
                <w:rFonts w:ascii="Apple Color Emoji" w:hAnsi="Apple Color Emoji" w:cs="Apple Color Emoji" w:hint="eastAsia"/>
                <w:sz w:val="20"/>
                <w:szCs w:val="20"/>
              </w:rPr>
              <w:t>✔</w:t>
            </w:r>
            <w:r w:rsidR="00AD6DF7">
              <w:rPr>
                <w:rFonts w:ascii="Apple Color Emoji" w:hAnsi="Apple Color Emoji" w:cs="Apple Color Emoji" w:hint="eastAsia"/>
                <w:sz w:val="20"/>
                <w:szCs w:val="20"/>
              </w:rPr>
              <w:t>︎</w:t>
            </w:r>
            <w:r w:rsidR="00AD6DF7">
              <w:rPr>
                <w:rFonts w:ascii="Apple Color Emoji" w:hAnsi="Apple Color Emoji" w:cs="Apple Color Emoji"/>
                <w:sz w:val="20"/>
                <w:szCs w:val="20"/>
              </w:rPr>
              <w:t xml:space="preserve"> </w:t>
            </w:r>
            <w:r w:rsidRPr="009F3BB4">
              <w:rPr>
                <w:rFonts w:asciiTheme="minorEastAsia" w:hAnsiTheme="minorEastAsia" w:hint="eastAsia"/>
                <w:sz w:val="20"/>
                <w:szCs w:val="20"/>
              </w:rPr>
              <w:t>）「令和元年度補正予算　小規模事業者持続化補助金＜一般型＞」</w:t>
            </w:r>
            <w:r w:rsidR="00C3672A" w:rsidRPr="009F3BB4">
              <w:rPr>
                <w:rFonts w:asciiTheme="minorEastAsia" w:hAnsiTheme="minorEastAsia" w:hint="eastAsia"/>
                <w:sz w:val="20"/>
                <w:szCs w:val="20"/>
              </w:rPr>
              <w:t>に応募した。</w:t>
            </w:r>
          </w:p>
          <w:p w14:paraId="1CEB8424" w14:textId="61D29265" w:rsidR="0005319A" w:rsidRPr="00BE7B7A" w:rsidRDefault="00C7656E" w:rsidP="0005319A">
            <w:pPr>
              <w:rPr>
                <w:rFonts w:asciiTheme="minorEastAsia" w:hAnsiTheme="minorEastAsia"/>
                <w:color w:val="FF0000"/>
                <w:sz w:val="20"/>
                <w:szCs w:val="20"/>
                <w:u w:val="thick"/>
              </w:rPr>
            </w:pPr>
            <w:r w:rsidRPr="009F3BB4">
              <w:rPr>
                <w:rFonts w:asciiTheme="minorEastAsia" w:hAnsiTheme="minorEastAsia" w:hint="eastAsia"/>
                <w:sz w:val="20"/>
                <w:szCs w:val="20"/>
                <w:u w:val="thick"/>
              </w:rPr>
              <w:t>※「令和元年度補正予算　小規模事業者持続化補助金＜一般型＞」に採択された</w:t>
            </w:r>
            <w:r w:rsidR="00357C89" w:rsidRPr="009F3BB4">
              <w:rPr>
                <w:rFonts w:asciiTheme="minorEastAsia" w:hAnsiTheme="minorEastAsia" w:hint="eastAsia"/>
                <w:sz w:val="20"/>
                <w:szCs w:val="20"/>
                <w:u w:val="thick"/>
              </w:rPr>
              <w:t>方は、辞退を事務局に申し出なければ、</w:t>
            </w:r>
            <w:r w:rsidRPr="009F3BB4">
              <w:rPr>
                <w:rFonts w:asciiTheme="minorEastAsia" w:hAnsiTheme="minorEastAsia" w:hint="eastAsia"/>
                <w:sz w:val="20"/>
                <w:szCs w:val="20"/>
                <w:u w:val="thick"/>
              </w:rPr>
              <w:t>本補助金を受給することはできませ</w:t>
            </w:r>
            <w:r w:rsidR="00357C89" w:rsidRPr="009F3BB4">
              <w:rPr>
                <w:rFonts w:asciiTheme="minorEastAsia" w:hAnsiTheme="minorEastAsia" w:hint="eastAsia"/>
                <w:sz w:val="20"/>
                <w:szCs w:val="20"/>
                <w:u w:val="thick"/>
              </w:rPr>
              <w:t>んので、ご注意ください。</w:t>
            </w:r>
          </w:p>
        </w:tc>
        <w:tc>
          <w:tcPr>
            <w:tcW w:w="1559" w:type="dxa"/>
            <w:tcBorders>
              <w:top w:val="single" w:sz="12" w:space="0" w:color="auto"/>
              <w:bottom w:val="single" w:sz="12" w:space="0" w:color="auto"/>
              <w:tr2bl w:val="single" w:sz="4" w:space="0" w:color="auto"/>
            </w:tcBorders>
          </w:tcPr>
          <w:p w14:paraId="12390F7B" w14:textId="77777777" w:rsidR="0005319A" w:rsidRPr="006908CE" w:rsidRDefault="0005319A" w:rsidP="00267E3C">
            <w:pPr>
              <w:rPr>
                <w:sz w:val="20"/>
                <w:szCs w:val="20"/>
              </w:rPr>
            </w:pPr>
          </w:p>
        </w:tc>
        <w:tc>
          <w:tcPr>
            <w:tcW w:w="1570" w:type="dxa"/>
            <w:tcBorders>
              <w:top w:val="single" w:sz="12" w:space="0" w:color="auto"/>
              <w:bottom w:val="single" w:sz="12" w:space="0" w:color="auto"/>
              <w:right w:val="single" w:sz="12" w:space="0" w:color="auto"/>
              <w:tr2bl w:val="single" w:sz="4" w:space="0" w:color="auto"/>
            </w:tcBorders>
          </w:tcPr>
          <w:p w14:paraId="32139037" w14:textId="77777777" w:rsidR="0005319A" w:rsidRPr="006908CE" w:rsidRDefault="0005319A" w:rsidP="00267E3C">
            <w:pPr>
              <w:rPr>
                <w:rFonts w:asciiTheme="majorEastAsia" w:eastAsiaTheme="majorEastAsia" w:hAnsiTheme="majorEastAsia"/>
                <w:b/>
                <w:bCs/>
                <w:sz w:val="20"/>
                <w:szCs w:val="20"/>
              </w:rPr>
            </w:pPr>
          </w:p>
        </w:tc>
      </w:tr>
      <w:bookmarkEnd w:id="0"/>
    </w:tbl>
    <w:p w14:paraId="4BCB1EE4" w14:textId="77777777" w:rsidR="008E23BC" w:rsidRDefault="008E23BC" w:rsidP="00C64705">
      <w:pPr>
        <w:ind w:left="261" w:hangingChars="118" w:hanging="261"/>
        <w:jc w:val="left"/>
        <w:rPr>
          <w:rFonts w:asciiTheme="majorEastAsia" w:eastAsiaTheme="majorEastAsia" w:hAnsiTheme="majorEastAsia"/>
          <w:b/>
          <w:sz w:val="22"/>
        </w:rPr>
      </w:pPr>
    </w:p>
    <w:p w14:paraId="4DA7887C" w14:textId="77777777" w:rsidR="008E23BC" w:rsidRDefault="008E23BC" w:rsidP="00C64705">
      <w:pPr>
        <w:ind w:left="261" w:hangingChars="118" w:hanging="261"/>
        <w:jc w:val="left"/>
        <w:rPr>
          <w:rFonts w:asciiTheme="majorEastAsia" w:eastAsiaTheme="majorEastAsia" w:hAnsiTheme="majorEastAsia"/>
          <w:b/>
          <w:sz w:val="22"/>
        </w:rPr>
      </w:pPr>
    </w:p>
    <w:p w14:paraId="40E2487F" w14:textId="77777777" w:rsidR="008E23BC" w:rsidRDefault="008E23BC" w:rsidP="00C64705">
      <w:pPr>
        <w:ind w:left="261" w:hangingChars="118" w:hanging="261"/>
        <w:jc w:val="left"/>
        <w:rPr>
          <w:rFonts w:asciiTheme="majorEastAsia" w:eastAsiaTheme="majorEastAsia" w:hAnsiTheme="majorEastAsia"/>
          <w:b/>
          <w:sz w:val="22"/>
        </w:rPr>
      </w:pPr>
    </w:p>
    <w:p w14:paraId="6BD6F848" w14:textId="77777777" w:rsidR="008E23BC" w:rsidRDefault="008E23BC" w:rsidP="00C64705">
      <w:pPr>
        <w:ind w:left="261" w:hangingChars="118" w:hanging="261"/>
        <w:jc w:val="left"/>
        <w:rPr>
          <w:rFonts w:asciiTheme="majorEastAsia" w:eastAsiaTheme="majorEastAsia" w:hAnsiTheme="majorEastAsia"/>
          <w:b/>
          <w:sz w:val="22"/>
        </w:rPr>
      </w:pPr>
    </w:p>
    <w:p w14:paraId="5FFE1ECF" w14:textId="77777777" w:rsidR="008E23BC" w:rsidRDefault="008E23BC" w:rsidP="00C64705">
      <w:pPr>
        <w:ind w:left="261" w:hangingChars="118" w:hanging="261"/>
        <w:jc w:val="left"/>
        <w:rPr>
          <w:rFonts w:asciiTheme="majorEastAsia" w:eastAsiaTheme="majorEastAsia" w:hAnsiTheme="majorEastAsia"/>
          <w:b/>
          <w:sz w:val="22"/>
        </w:rPr>
      </w:pPr>
    </w:p>
    <w:p w14:paraId="5952E911" w14:textId="77777777" w:rsidR="008E23BC" w:rsidRDefault="008E23BC" w:rsidP="00C64705">
      <w:pPr>
        <w:ind w:left="261" w:hangingChars="118" w:hanging="261"/>
        <w:jc w:val="left"/>
        <w:rPr>
          <w:rFonts w:asciiTheme="majorEastAsia" w:eastAsiaTheme="majorEastAsia" w:hAnsiTheme="majorEastAsia"/>
          <w:b/>
          <w:sz w:val="22"/>
        </w:rPr>
      </w:pPr>
    </w:p>
    <w:p w14:paraId="7300D803" w14:textId="3A5E4E56" w:rsidR="002954C7" w:rsidRPr="00104FA0" w:rsidRDefault="00555CD1" w:rsidP="00C64705">
      <w:pPr>
        <w:ind w:left="261" w:hangingChars="118" w:hanging="261"/>
        <w:jc w:val="left"/>
        <w:rPr>
          <w:rFonts w:asciiTheme="majorEastAsia" w:eastAsiaTheme="majorEastAsia" w:hAnsiTheme="majorEastAsia"/>
          <w:b/>
          <w:sz w:val="22"/>
        </w:rPr>
      </w:pPr>
      <w:r w:rsidRPr="00104FA0">
        <w:rPr>
          <w:b/>
          <w:noProof/>
          <w:sz w:val="22"/>
        </w:rPr>
        <w:lastRenderedPageBreak/>
        <mc:AlternateContent>
          <mc:Choice Requires="wps">
            <w:drawing>
              <wp:anchor distT="0" distB="0" distL="114300" distR="114300" simplePos="0" relativeHeight="252035072" behindDoc="0" locked="0" layoutInCell="1" allowOverlap="1" wp14:anchorId="1D2DC0CB" wp14:editId="6A0D8A53">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416DC51" w14:textId="60DFF646" w:rsidR="00E70463" w:rsidRPr="00104FA0" w:rsidRDefault="00E70463"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＜計画の内容＞は、合計最大５枚までとします。</w:t>
                            </w:r>
                          </w:p>
                          <w:p w14:paraId="0C0EFF86" w14:textId="77777777" w:rsidR="00E70463" w:rsidRPr="00E52F8F" w:rsidRDefault="00E70463" w:rsidP="00555CD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C0CB" id="_x0000_s1027" type="#_x0000_t202" style="position:absolute;left:0;text-align:left;margin-left:0;margin-top:-54.9pt;width:444.75pt;height:42.75pt;z-index:25203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" stroked="f">
                <v:textbox>
                  <w:txbxContent>
                    <w:p w14:paraId="5416DC51" w14:textId="60DFF646" w:rsidR="00E70463" w:rsidRPr="00104FA0" w:rsidRDefault="00E70463"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＜計画の内容＞は、合計最大５枚までとします。</w:t>
                      </w:r>
                    </w:p>
                    <w:p w14:paraId="0C0EFF86" w14:textId="77777777" w:rsidR="00E70463" w:rsidRPr="00E52F8F" w:rsidRDefault="00E70463" w:rsidP="00555CD1">
                      <w:pPr>
                        <w:ind w:firstLineChars="100" w:firstLine="321"/>
                        <w:rPr>
                          <w:rFonts w:asciiTheme="majorEastAsia" w:eastAsiaTheme="majorEastAsia" w:hAnsiTheme="majorEastAsia"/>
                          <w:b/>
                          <w:sz w:val="32"/>
                          <w:szCs w:val="32"/>
                        </w:rPr>
                      </w:pPr>
                    </w:p>
                  </w:txbxContent>
                </v:textbox>
                <w10:wrap anchorx="margin"/>
              </v:shape>
            </w:pict>
          </mc:Fallback>
        </mc:AlternateContent>
      </w:r>
      <w:r w:rsidR="002954C7" w:rsidRPr="00104FA0">
        <w:rPr>
          <w:rFonts w:asciiTheme="majorEastAsia" w:eastAsiaTheme="majorEastAsia" w:hAnsiTheme="majorEastAsia" w:hint="eastAsia"/>
          <w:b/>
          <w:sz w:val="22"/>
        </w:rPr>
        <w:t>＜</w:t>
      </w:r>
      <w:r w:rsidR="00391D4C" w:rsidRPr="00104FA0">
        <w:rPr>
          <w:rFonts w:asciiTheme="majorEastAsia" w:eastAsiaTheme="majorEastAsia" w:hAnsiTheme="majorEastAsia" w:hint="eastAsia"/>
          <w:b/>
          <w:sz w:val="22"/>
        </w:rPr>
        <w:t>計画の内容（新型コロナウイルス感染症の影響を乗り越えるための取組</w:t>
      </w:r>
      <w:r w:rsidR="008C6AF8" w:rsidRPr="00D1017C">
        <w:rPr>
          <w:rFonts w:asciiTheme="majorEastAsia" w:eastAsiaTheme="majorEastAsia" w:hAnsiTheme="majorEastAsia" w:hint="eastAsia"/>
          <w:b/>
          <w:sz w:val="22"/>
        </w:rPr>
        <w:t>）</w:t>
      </w:r>
      <w:r w:rsidR="002954C7"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954C7" w:rsidRPr="00104FA0" w14:paraId="65990F8F" w14:textId="77777777" w:rsidTr="00391D4C">
        <w:trPr>
          <w:trHeight w:val="885"/>
        </w:trPr>
        <w:tc>
          <w:tcPr>
            <w:tcW w:w="9029" w:type="dxa"/>
            <w:tcBorders>
              <w:top w:val="single" w:sz="18" w:space="0" w:color="auto"/>
              <w:left w:val="single" w:sz="18" w:space="0" w:color="auto"/>
              <w:right w:val="single" w:sz="18" w:space="0" w:color="auto"/>
            </w:tcBorders>
          </w:tcPr>
          <w:p w14:paraId="4FB9ED5A" w14:textId="655B2AB7" w:rsidR="00391D4C" w:rsidRPr="00104FA0" w:rsidRDefault="002954C7" w:rsidP="00391D4C">
            <w:pPr>
              <w:rPr>
                <w:rFonts w:asciiTheme="majorEastAsia" w:eastAsiaTheme="majorEastAsia" w:hAnsiTheme="majorEastAsia"/>
                <w:sz w:val="16"/>
                <w:szCs w:val="16"/>
              </w:rPr>
            </w:pPr>
            <w:r w:rsidRPr="00104FA0">
              <w:rPr>
                <w:rFonts w:asciiTheme="majorEastAsia" w:eastAsiaTheme="majorEastAsia" w:hAnsiTheme="majorEastAsia" w:hint="eastAsia"/>
                <w:sz w:val="22"/>
              </w:rPr>
              <w:t>１．</w:t>
            </w:r>
            <w:r w:rsidR="00391D4C" w:rsidRPr="00104FA0">
              <w:rPr>
                <w:rFonts w:asciiTheme="majorEastAsia" w:eastAsiaTheme="majorEastAsia" w:hAnsiTheme="majorEastAsia" w:hint="eastAsia"/>
                <w:sz w:val="22"/>
              </w:rPr>
              <w:t>新型コロナウイルスの影響を乗り越えるための投資の類型</w:t>
            </w:r>
            <w:r w:rsidR="00391D4C" w:rsidRPr="00104FA0">
              <w:rPr>
                <w:rFonts w:asciiTheme="majorEastAsia" w:eastAsiaTheme="majorEastAsia" w:hAnsiTheme="majorEastAsia" w:hint="eastAsia"/>
                <w:sz w:val="16"/>
                <w:szCs w:val="16"/>
              </w:rPr>
              <w:t>（該当する類型を、一つ以上選択）</w:t>
            </w:r>
          </w:p>
          <w:p w14:paraId="2AD37442"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D1FC44C" w14:textId="12A65B21"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w:t>
            </w:r>
            <w:r w:rsidR="00CD7426">
              <w:rPr>
                <w:rFonts w:asciiTheme="majorEastAsia" w:eastAsiaTheme="majorEastAsia" w:hAnsiTheme="majorEastAsia" w:hint="eastAsia"/>
                <w:sz w:val="22"/>
              </w:rPr>
              <w:t>☑️</w:t>
            </w:r>
            <w:r w:rsidRPr="00104FA0">
              <w:rPr>
                <w:rFonts w:asciiTheme="majorEastAsia" w:eastAsiaTheme="majorEastAsia" w:hAnsiTheme="majorEastAsia" w:hint="eastAsia"/>
                <w:sz w:val="22"/>
              </w:rPr>
              <w:t>Ｂ：非対面型ビジネスモデルへの転換</w:t>
            </w:r>
          </w:p>
          <w:p w14:paraId="124469BC" w14:textId="0AD66C19" w:rsidR="00391D4C" w:rsidRPr="00104FA0" w:rsidRDefault="00391D4C" w:rsidP="00C6470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w:t>
            </w:r>
            <w:r w:rsidR="00F96AC0">
              <w:rPr>
                <w:rFonts w:asciiTheme="majorEastAsia" w:eastAsiaTheme="majorEastAsia" w:hAnsiTheme="majorEastAsia" w:hint="eastAsia"/>
                <w:sz w:val="22"/>
              </w:rPr>
              <w:t>☑️</w:t>
            </w:r>
            <w:r w:rsidRPr="00104FA0">
              <w:rPr>
                <w:rFonts w:asciiTheme="majorEastAsia" w:eastAsiaTheme="majorEastAsia" w:hAnsiTheme="majorEastAsia" w:hint="eastAsia"/>
                <w:sz w:val="22"/>
              </w:rPr>
              <w:t>Ｃ：テレワーク環境の整備</w:t>
            </w:r>
          </w:p>
        </w:tc>
      </w:tr>
      <w:tr w:rsidR="00391D4C" w:rsidRPr="00104FA0" w14:paraId="6280308C" w14:textId="77777777" w:rsidTr="00391D4C">
        <w:trPr>
          <w:trHeight w:val="735"/>
        </w:trPr>
        <w:tc>
          <w:tcPr>
            <w:tcW w:w="9029" w:type="dxa"/>
            <w:tcBorders>
              <w:top w:val="single" w:sz="4" w:space="0" w:color="auto"/>
              <w:left w:val="single" w:sz="18" w:space="0" w:color="auto"/>
              <w:right w:val="single" w:sz="18" w:space="0" w:color="auto"/>
            </w:tcBorders>
          </w:tcPr>
          <w:p w14:paraId="44C58958" w14:textId="1430E7D6" w:rsidR="00391D4C" w:rsidRPr="00F7728E" w:rsidRDefault="00391D4C" w:rsidP="00391D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00F7728E" w:rsidRPr="002E547A">
              <w:rPr>
                <w:rFonts w:asciiTheme="majorEastAsia" w:eastAsiaTheme="majorEastAsia" w:hAnsiTheme="majorEastAsia" w:hint="eastAsia"/>
                <w:sz w:val="18"/>
                <w:szCs w:val="18"/>
              </w:rPr>
              <w:t>（注１）</w:t>
            </w:r>
          </w:p>
          <w:p w14:paraId="4671536D" w14:textId="26B7981C" w:rsidR="00391D4C" w:rsidRDefault="00CD7426" w:rsidP="00C64705">
            <w:pPr>
              <w:jc w:val="left"/>
              <w:rPr>
                <w:rFonts w:asciiTheme="majorEastAsia" w:eastAsiaTheme="majorEastAsia" w:hAnsiTheme="majorEastAsia"/>
                <w:sz w:val="22"/>
              </w:rPr>
            </w:pPr>
            <w:r>
              <w:rPr>
                <w:rFonts w:asciiTheme="majorEastAsia" w:eastAsiaTheme="majorEastAsia" w:hAnsiTheme="majorEastAsia" w:hint="eastAsia"/>
                <w:sz w:val="22"/>
              </w:rPr>
              <w:t>《企業概要》</w:t>
            </w:r>
          </w:p>
          <w:p w14:paraId="11273351" w14:textId="3E43419F" w:rsidR="00CD7426" w:rsidRPr="009D3C66" w:rsidRDefault="003D4B0E" w:rsidP="00CD7426">
            <w:pPr>
              <w:pStyle w:val="Web"/>
              <w:spacing w:before="0" w:beforeAutospacing="0" w:after="0" w:afterAutospacing="0"/>
              <w:ind w:firstLineChars="50" w:firstLine="105"/>
              <w:rPr>
                <w:rFonts w:ascii="Yu Gothic" w:eastAsia="Yu Gothic" w:hAnsi="Yu Gothic"/>
                <w:color w:val="000000"/>
                <w:sz w:val="21"/>
                <w:szCs w:val="21"/>
              </w:rPr>
            </w:pPr>
            <w:r w:rsidRPr="009D3C66">
              <w:rPr>
                <w:rFonts w:ascii="Yu Gothic" w:eastAsia="Yu Gothic" w:hAnsi="Yu Gothic" w:hint="eastAsia"/>
                <w:color w:val="000000"/>
                <w:sz w:val="21"/>
                <w:szCs w:val="21"/>
              </w:rPr>
              <w:t>設立</w:t>
            </w:r>
            <w:r w:rsidR="00CD7426" w:rsidRPr="009D3C66">
              <w:rPr>
                <w:rFonts w:ascii="Yu Gothic" w:eastAsia="Yu Gothic" w:hAnsi="Yu Gothic" w:hint="eastAsia"/>
                <w:color w:val="000000"/>
                <w:sz w:val="21"/>
                <w:szCs w:val="21"/>
              </w:rPr>
              <w:t>は</w:t>
            </w:r>
            <w:r w:rsidRPr="009D3C66">
              <w:rPr>
                <w:rFonts w:ascii="Yu Gothic" w:eastAsia="Yu Gothic" w:hAnsi="Yu Gothic" w:hint="eastAsia"/>
                <w:color w:val="000000"/>
                <w:sz w:val="21"/>
                <w:szCs w:val="21"/>
              </w:rPr>
              <w:t>令和</w:t>
            </w:r>
            <w:r w:rsidRPr="009D3C66">
              <w:rPr>
                <w:rFonts w:ascii="Yu Gothic" w:eastAsia="Yu Gothic" w:hAnsi="Yu Gothic"/>
                <w:color w:val="000000"/>
                <w:sz w:val="21"/>
                <w:szCs w:val="21"/>
              </w:rPr>
              <w:t>2</w:t>
            </w:r>
            <w:r w:rsidR="00CD7426" w:rsidRPr="009D3C66">
              <w:rPr>
                <w:rFonts w:ascii="Yu Gothic" w:eastAsia="Yu Gothic" w:hAnsi="Yu Gothic" w:hint="eastAsia"/>
                <w:color w:val="000000"/>
                <w:sz w:val="21"/>
                <w:szCs w:val="21"/>
              </w:rPr>
              <w:t>年</w:t>
            </w:r>
            <w:r w:rsidRPr="009D3C66">
              <w:rPr>
                <w:rFonts w:ascii="Yu Gothic" w:eastAsia="Yu Gothic" w:hAnsi="Yu Gothic"/>
                <w:color w:val="000000"/>
                <w:sz w:val="21"/>
                <w:szCs w:val="21"/>
              </w:rPr>
              <w:t>4</w:t>
            </w:r>
            <w:r w:rsidR="00CD7426" w:rsidRPr="009D3C66">
              <w:rPr>
                <w:rFonts w:ascii="Yu Gothic" w:eastAsia="Yu Gothic" w:hAnsi="Yu Gothic" w:hint="eastAsia"/>
                <w:color w:val="000000"/>
                <w:sz w:val="21"/>
                <w:szCs w:val="21"/>
              </w:rPr>
              <w:t>月</w:t>
            </w:r>
            <w:r w:rsidR="009D1BDB" w:rsidRPr="009D3C66">
              <w:rPr>
                <w:rFonts w:ascii="Yu Gothic" w:eastAsia="Yu Gothic" w:hAnsi="Yu Gothic"/>
                <w:color w:val="000000"/>
                <w:sz w:val="21"/>
                <w:szCs w:val="21"/>
              </w:rPr>
              <w:t>23</w:t>
            </w:r>
            <w:r w:rsidR="009D1BDB" w:rsidRPr="009D3C66">
              <w:rPr>
                <w:rFonts w:ascii="Yu Gothic" w:eastAsia="Yu Gothic" w:hAnsi="Yu Gothic" w:hint="eastAsia"/>
                <w:color w:val="000000"/>
                <w:sz w:val="21"/>
                <w:szCs w:val="21"/>
              </w:rPr>
              <w:t>日</w:t>
            </w:r>
            <w:r w:rsidR="00CD7426" w:rsidRPr="009D3C66">
              <w:rPr>
                <w:rFonts w:ascii="Yu Gothic" w:eastAsia="Yu Gothic" w:hAnsi="Yu Gothic" w:hint="eastAsia"/>
                <w:color w:val="000000"/>
                <w:sz w:val="21"/>
                <w:szCs w:val="21"/>
              </w:rPr>
              <w:t>。住所地は、東京都渋谷区</w:t>
            </w:r>
            <w:r w:rsidRPr="009D3C66">
              <w:rPr>
                <w:rFonts w:ascii="Yu Gothic" w:eastAsia="Yu Gothic" w:hAnsi="Yu Gothic" w:hint="eastAsia"/>
                <w:color w:val="000000"/>
                <w:sz w:val="21"/>
                <w:szCs w:val="21"/>
              </w:rPr>
              <w:t>上原</w:t>
            </w:r>
            <w:r w:rsidR="00CD7426" w:rsidRPr="009D3C66">
              <w:rPr>
                <w:rFonts w:ascii="Yu Gothic" w:eastAsia="Yu Gothic" w:hAnsi="Yu Gothic" w:hint="eastAsia"/>
                <w:color w:val="000000"/>
                <w:sz w:val="21"/>
                <w:szCs w:val="21"/>
              </w:rPr>
              <w:t>１丁目</w:t>
            </w:r>
            <w:r w:rsidRPr="009D3C66">
              <w:rPr>
                <w:rFonts w:ascii="Yu Gothic" w:eastAsia="Yu Gothic" w:hAnsi="Yu Gothic" w:hint="eastAsia"/>
                <w:color w:val="000000"/>
                <w:sz w:val="21"/>
                <w:szCs w:val="21"/>
              </w:rPr>
              <w:t>３</w:t>
            </w:r>
            <w:r w:rsidR="00CD7426" w:rsidRPr="009D3C66">
              <w:rPr>
                <w:rFonts w:ascii="Yu Gothic" w:eastAsia="Yu Gothic" w:hAnsi="Yu Gothic" w:hint="eastAsia"/>
                <w:color w:val="000000"/>
                <w:sz w:val="21"/>
                <w:szCs w:val="21"/>
              </w:rPr>
              <w:t>番</w:t>
            </w:r>
            <w:r w:rsidRPr="009D3C66">
              <w:rPr>
                <w:rFonts w:ascii="Yu Gothic" w:eastAsia="Yu Gothic" w:hAnsi="Yu Gothic" w:hint="eastAsia"/>
                <w:color w:val="000000"/>
                <w:sz w:val="21"/>
                <w:szCs w:val="21"/>
              </w:rPr>
              <w:t>９号</w:t>
            </w:r>
            <w:r w:rsidR="00CD7426" w:rsidRPr="009D3C66">
              <w:rPr>
                <w:rFonts w:ascii="Yu Gothic" w:eastAsia="Yu Gothic" w:hAnsi="Yu Gothic" w:hint="eastAsia"/>
                <w:color w:val="000000"/>
                <w:sz w:val="21"/>
                <w:szCs w:val="21"/>
              </w:rPr>
              <w:t>。</w:t>
            </w:r>
          </w:p>
          <w:p w14:paraId="427D763E" w14:textId="5FE3555B" w:rsidR="00CD7426" w:rsidRPr="009D3C66" w:rsidRDefault="00CD7426" w:rsidP="00B21640">
            <w:pPr>
              <w:pStyle w:val="Web"/>
              <w:spacing w:before="0" w:beforeAutospacing="0" w:after="0" w:afterAutospacing="0"/>
              <w:ind w:firstLineChars="50" w:firstLine="105"/>
              <w:rPr>
                <w:rFonts w:ascii="Yu Gothic" w:eastAsia="Yu Gothic" w:hAnsi="Yu Gothic"/>
                <w:color w:val="000000"/>
                <w:sz w:val="21"/>
                <w:szCs w:val="21"/>
              </w:rPr>
            </w:pPr>
            <w:r w:rsidRPr="009D3C66">
              <w:rPr>
                <w:rFonts w:ascii="Yu Gothic" w:eastAsia="Yu Gothic" w:hAnsi="Yu Gothic" w:hint="eastAsia"/>
                <w:color w:val="000000"/>
                <w:sz w:val="21"/>
                <w:szCs w:val="21"/>
              </w:rPr>
              <w:t>英語コーチングサービス事業として創業。英語学習における学習戦略策定、学習コンサルティング、学習の習慣化へのメンタルサポート、英作文の添削サポート等を行う。</w:t>
            </w:r>
          </w:p>
          <w:p w14:paraId="62ADCFC3" w14:textId="035B79BE" w:rsidR="00CD7426" w:rsidRPr="009D3C66" w:rsidRDefault="00CD7426"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 xml:space="preserve">　英語</w:t>
            </w:r>
            <w:r w:rsidR="00182848" w:rsidRPr="009D3C66">
              <w:rPr>
                <w:rFonts w:ascii="Yu Gothic" w:eastAsia="Yu Gothic" w:hAnsi="Yu Gothic" w:hint="eastAsia"/>
                <w:color w:val="000000"/>
                <w:sz w:val="21"/>
                <w:szCs w:val="21"/>
              </w:rPr>
              <w:t>に課題を抱える</w:t>
            </w:r>
            <w:r w:rsidRPr="009D3C66">
              <w:rPr>
                <w:rFonts w:ascii="Yu Gothic" w:eastAsia="Yu Gothic" w:hAnsi="Yu Gothic" w:hint="eastAsia"/>
                <w:color w:val="000000"/>
                <w:sz w:val="21"/>
                <w:szCs w:val="21"/>
              </w:rPr>
              <w:t>学習者</w:t>
            </w:r>
            <w:r w:rsidR="00182848" w:rsidRPr="009D3C66">
              <w:rPr>
                <w:rFonts w:ascii="Yu Gothic" w:eastAsia="Yu Gothic" w:hAnsi="Yu Gothic" w:hint="eastAsia"/>
                <w:color w:val="000000"/>
                <w:sz w:val="21"/>
                <w:szCs w:val="21"/>
              </w:rPr>
              <w:t>など</w:t>
            </w:r>
            <w:r w:rsidRPr="009D3C66">
              <w:rPr>
                <w:rFonts w:ascii="Yu Gothic" w:eastAsia="Yu Gothic" w:hAnsi="Yu Gothic" w:hint="eastAsia"/>
                <w:color w:val="000000"/>
                <w:sz w:val="21"/>
                <w:szCs w:val="21"/>
              </w:rPr>
              <w:t>を</w:t>
            </w:r>
            <w:r w:rsidR="00312EE5" w:rsidRPr="009D3C66">
              <w:rPr>
                <w:rFonts w:ascii="Yu Gothic" w:eastAsia="Yu Gothic" w:hAnsi="Yu Gothic" w:hint="eastAsia"/>
                <w:color w:val="000000"/>
                <w:sz w:val="21"/>
                <w:szCs w:val="21"/>
              </w:rPr>
              <w:t>口コミ、</w:t>
            </w:r>
            <w:r w:rsidRPr="009D3C66">
              <w:rPr>
                <w:rFonts w:ascii="Yu Gothic" w:eastAsia="Yu Gothic" w:hAnsi="Yu Gothic" w:hint="eastAsia"/>
                <w:color w:val="000000"/>
                <w:sz w:val="21"/>
                <w:szCs w:val="21"/>
              </w:rPr>
              <w:t>ブログ</w:t>
            </w:r>
            <w:r w:rsidR="00312EE5" w:rsidRPr="009D3C66">
              <w:rPr>
                <w:rFonts w:ascii="Yu Gothic" w:eastAsia="Yu Gothic" w:hAnsi="Yu Gothic" w:hint="eastAsia"/>
                <w:color w:val="000000"/>
                <w:sz w:val="21"/>
                <w:szCs w:val="21"/>
              </w:rPr>
              <w:t>・</w:t>
            </w:r>
            <w:r w:rsidRPr="009D3C66">
              <w:rPr>
                <w:rFonts w:ascii="Yu Gothic" w:eastAsia="Yu Gothic" w:hAnsi="Yu Gothic" w:hint="eastAsia"/>
                <w:color w:val="000000"/>
                <w:sz w:val="21"/>
                <w:szCs w:val="21"/>
              </w:rPr>
              <w:t>SNSを通して集客し、</w:t>
            </w:r>
            <w:r w:rsidR="00312EE5" w:rsidRPr="009D3C66">
              <w:rPr>
                <w:rFonts w:ascii="Yu Gothic" w:eastAsia="Yu Gothic" w:hAnsi="Yu Gothic" w:hint="eastAsia"/>
                <w:color w:val="000000"/>
                <w:sz w:val="21"/>
                <w:szCs w:val="21"/>
              </w:rPr>
              <w:t>無料の</w:t>
            </w:r>
            <w:r w:rsidRPr="009D3C66">
              <w:rPr>
                <w:rFonts w:ascii="Yu Gothic" w:eastAsia="Yu Gothic" w:hAnsi="Yu Gothic" w:hint="eastAsia"/>
                <w:color w:val="000000"/>
                <w:sz w:val="21"/>
                <w:szCs w:val="21"/>
              </w:rPr>
              <w:t>体験セッション（</w:t>
            </w:r>
            <w:r w:rsidR="00312EE5" w:rsidRPr="009D3C66">
              <w:rPr>
                <w:rFonts w:ascii="Yu Gothic" w:eastAsia="Yu Gothic" w:hAnsi="Yu Gothic" w:hint="eastAsia"/>
                <w:color w:val="000000"/>
                <w:sz w:val="21"/>
                <w:szCs w:val="21"/>
              </w:rPr>
              <w:t>対面カウンセリング</w:t>
            </w:r>
            <w:r w:rsidRPr="009D3C66">
              <w:rPr>
                <w:rFonts w:ascii="Yu Gothic" w:eastAsia="Yu Gothic" w:hAnsi="Yu Gothic" w:hint="eastAsia"/>
                <w:color w:val="000000"/>
                <w:sz w:val="21"/>
                <w:szCs w:val="21"/>
              </w:rPr>
              <w:t>）</w:t>
            </w:r>
            <w:r w:rsidR="00312EE5" w:rsidRPr="009D3C66">
              <w:rPr>
                <w:rFonts w:ascii="Yu Gothic" w:eastAsia="Yu Gothic" w:hAnsi="Yu Gothic" w:hint="eastAsia"/>
                <w:color w:val="000000"/>
                <w:sz w:val="21"/>
                <w:szCs w:val="21"/>
              </w:rPr>
              <w:t>を入口に</w:t>
            </w:r>
            <w:r w:rsidRPr="009D3C66">
              <w:rPr>
                <w:rFonts w:ascii="Yu Gothic" w:eastAsia="Yu Gothic" w:hAnsi="Yu Gothic" w:hint="eastAsia"/>
                <w:color w:val="000000"/>
                <w:sz w:val="21"/>
                <w:szCs w:val="21"/>
              </w:rPr>
              <w:t>、３ヶ月および６ヶ月の</w:t>
            </w:r>
            <w:r w:rsidR="00182848" w:rsidRPr="009D3C66">
              <w:rPr>
                <w:rFonts w:ascii="Yu Gothic" w:eastAsia="Yu Gothic" w:hAnsi="Yu Gothic" w:hint="eastAsia"/>
                <w:color w:val="000000"/>
                <w:sz w:val="21"/>
                <w:szCs w:val="21"/>
              </w:rPr>
              <w:t>有料</w:t>
            </w:r>
            <w:r w:rsidRPr="009D3C66">
              <w:rPr>
                <w:rFonts w:ascii="Yu Gothic" w:eastAsia="Yu Gothic" w:hAnsi="Yu Gothic" w:hint="eastAsia"/>
                <w:color w:val="000000"/>
                <w:sz w:val="21"/>
                <w:szCs w:val="21"/>
              </w:rPr>
              <w:t>コーチングプログラムを</w:t>
            </w:r>
            <w:r w:rsidR="00182848" w:rsidRPr="009D3C66">
              <w:rPr>
                <w:rFonts w:ascii="Yu Gothic" w:eastAsia="Yu Gothic" w:hAnsi="Yu Gothic" w:hint="eastAsia"/>
                <w:color w:val="000000"/>
                <w:sz w:val="21"/>
                <w:szCs w:val="21"/>
              </w:rPr>
              <w:t>受講していただく</w:t>
            </w:r>
            <w:r w:rsidRPr="009D3C66">
              <w:rPr>
                <w:rFonts w:ascii="Yu Gothic" w:eastAsia="Yu Gothic" w:hAnsi="Yu Gothic" w:hint="eastAsia"/>
                <w:color w:val="000000"/>
                <w:sz w:val="21"/>
                <w:szCs w:val="21"/>
              </w:rPr>
              <w:t>。顧客とともに３ヶ月または６ヶ月スパンで設定した目標（英会話、TOEICスコアアップ、英検合格、ビジネス英語の習得など）を達成すべく、</w:t>
            </w:r>
            <w:r w:rsidR="00182848" w:rsidRPr="009D3C66">
              <w:rPr>
                <w:rFonts w:ascii="Yu Gothic" w:eastAsia="Yu Gothic" w:hAnsi="Yu Gothic" w:hint="eastAsia"/>
                <w:color w:val="000000"/>
                <w:sz w:val="21"/>
                <w:szCs w:val="21"/>
              </w:rPr>
              <w:t>日々の在宅</w:t>
            </w:r>
            <w:r w:rsidRPr="009D3C66">
              <w:rPr>
                <w:rFonts w:ascii="Yu Gothic" w:eastAsia="Yu Gothic" w:hAnsi="Yu Gothic" w:hint="eastAsia"/>
                <w:color w:val="000000"/>
                <w:sz w:val="21"/>
                <w:szCs w:val="21"/>
              </w:rPr>
              <w:t>学習サポートをする。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247"/>
              <w:gridCol w:w="1027"/>
              <w:gridCol w:w="2792"/>
              <w:gridCol w:w="1615"/>
            </w:tblGrid>
            <w:tr w:rsidR="00312EE5" w:rsidRPr="009D3C66" w14:paraId="7F807830" w14:textId="76210F73" w:rsidTr="009D1BDB">
              <w:trPr>
                <w:trHeight w:val="229"/>
              </w:trPr>
              <w:tc>
                <w:tcPr>
                  <w:tcW w:w="32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853D70" w14:textId="29FE1FD5" w:rsidR="00312EE5" w:rsidRPr="009D3C66" w:rsidRDefault="00312EE5"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サービス内容</w:t>
                  </w:r>
                </w:p>
              </w:tc>
              <w:tc>
                <w:tcPr>
                  <w:tcW w:w="1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92E5D3" w14:textId="77777777" w:rsidR="00312EE5" w:rsidRPr="009D3C66" w:rsidRDefault="00312EE5"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金額</w:t>
                  </w:r>
                </w:p>
              </w:tc>
              <w:tc>
                <w:tcPr>
                  <w:tcW w:w="2792" w:type="dxa"/>
                  <w:tcBorders>
                    <w:top w:val="single" w:sz="8" w:space="0" w:color="A3A3A3"/>
                    <w:left w:val="single" w:sz="8" w:space="0" w:color="A3A3A3"/>
                    <w:bottom w:val="single" w:sz="8" w:space="0" w:color="A3A3A3"/>
                    <w:right w:val="single" w:sz="8" w:space="0" w:color="A3A3A3"/>
                  </w:tcBorders>
                </w:tcPr>
                <w:p w14:paraId="6D5A97D3" w14:textId="2AB79F0E" w:rsidR="00312EE5" w:rsidRPr="009D3C66" w:rsidRDefault="00182848"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サービス内容</w:t>
                  </w:r>
                </w:p>
              </w:tc>
              <w:tc>
                <w:tcPr>
                  <w:tcW w:w="1615" w:type="dxa"/>
                  <w:tcBorders>
                    <w:top w:val="single" w:sz="8" w:space="0" w:color="A3A3A3"/>
                    <w:left w:val="single" w:sz="8" w:space="0" w:color="A3A3A3"/>
                    <w:bottom w:val="single" w:sz="8" w:space="0" w:color="A3A3A3"/>
                    <w:right w:val="single" w:sz="8" w:space="0" w:color="A3A3A3"/>
                  </w:tcBorders>
                </w:tcPr>
                <w:p w14:paraId="477F6CF8" w14:textId="7D14320D" w:rsidR="00312EE5" w:rsidRPr="009D3C66" w:rsidRDefault="00182848"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金額</w:t>
                  </w:r>
                </w:p>
              </w:tc>
            </w:tr>
            <w:tr w:rsidR="00312EE5" w:rsidRPr="009D3C66" w14:paraId="09145444" w14:textId="7E842E8C" w:rsidTr="009D1BDB">
              <w:trPr>
                <w:trHeight w:val="229"/>
              </w:trPr>
              <w:tc>
                <w:tcPr>
                  <w:tcW w:w="32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F2EFE2" w14:textId="55EBECED" w:rsidR="00312EE5" w:rsidRPr="009D3C66" w:rsidRDefault="00312EE5"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英会話対策コース（3ヶ月）</w:t>
                  </w:r>
                </w:p>
              </w:tc>
              <w:tc>
                <w:tcPr>
                  <w:tcW w:w="1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E99488" w14:textId="61277742" w:rsidR="00312EE5" w:rsidRPr="009D3C66" w:rsidRDefault="00312EE5"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30万円</w:t>
                  </w:r>
                </w:p>
              </w:tc>
              <w:tc>
                <w:tcPr>
                  <w:tcW w:w="2792" w:type="dxa"/>
                  <w:tcBorders>
                    <w:top w:val="single" w:sz="8" w:space="0" w:color="A3A3A3"/>
                    <w:left w:val="single" w:sz="8" w:space="0" w:color="A3A3A3"/>
                    <w:bottom w:val="single" w:sz="8" w:space="0" w:color="A3A3A3"/>
                    <w:right w:val="single" w:sz="8" w:space="0" w:color="A3A3A3"/>
                  </w:tcBorders>
                </w:tcPr>
                <w:p w14:paraId="2FFAA380" w14:textId="6950B346" w:rsidR="00312EE5" w:rsidRPr="009D3C66" w:rsidRDefault="00312EE5"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英語上達コース（6ヶ月）</w:t>
                  </w:r>
                </w:p>
              </w:tc>
              <w:tc>
                <w:tcPr>
                  <w:tcW w:w="1615" w:type="dxa"/>
                  <w:tcBorders>
                    <w:top w:val="single" w:sz="8" w:space="0" w:color="A3A3A3"/>
                    <w:left w:val="single" w:sz="8" w:space="0" w:color="A3A3A3"/>
                    <w:bottom w:val="single" w:sz="8" w:space="0" w:color="A3A3A3"/>
                    <w:right w:val="single" w:sz="8" w:space="0" w:color="A3A3A3"/>
                  </w:tcBorders>
                </w:tcPr>
                <w:p w14:paraId="3D5F3C0B" w14:textId="5B0F70C3" w:rsidR="00312EE5" w:rsidRPr="009D3C66" w:rsidRDefault="00312EE5"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color w:val="000000"/>
                      <w:sz w:val="21"/>
                      <w:szCs w:val="21"/>
                    </w:rPr>
                    <w:t>55</w:t>
                  </w:r>
                  <w:r w:rsidRPr="009D3C66">
                    <w:rPr>
                      <w:rFonts w:ascii="Yu Gothic" w:eastAsia="Yu Gothic" w:hAnsi="Yu Gothic" w:hint="eastAsia"/>
                      <w:color w:val="000000"/>
                      <w:sz w:val="21"/>
                      <w:szCs w:val="21"/>
                    </w:rPr>
                    <w:t>万円</w:t>
                  </w:r>
                </w:p>
              </w:tc>
            </w:tr>
            <w:tr w:rsidR="00312EE5" w:rsidRPr="009D3C66" w14:paraId="2040219D" w14:textId="098F43F9" w:rsidTr="009D1BDB">
              <w:trPr>
                <w:trHeight w:val="217"/>
              </w:trPr>
              <w:tc>
                <w:tcPr>
                  <w:tcW w:w="32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A0625" w14:textId="0FDEC6DE" w:rsidR="00312EE5" w:rsidRPr="009D3C66" w:rsidRDefault="00312EE5"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color w:val="000000"/>
                      <w:sz w:val="21"/>
                      <w:szCs w:val="21"/>
                    </w:rPr>
                    <w:t>TOEIC</w:t>
                  </w:r>
                  <w:r w:rsidRPr="009D3C66">
                    <w:rPr>
                      <w:rFonts w:ascii="Yu Gothic" w:eastAsia="Yu Gothic" w:hAnsi="Yu Gothic" w:hint="eastAsia"/>
                      <w:color w:val="000000"/>
                      <w:sz w:val="21"/>
                      <w:szCs w:val="21"/>
                    </w:rPr>
                    <w:t>対策コース（3ヶ月）</w:t>
                  </w:r>
                </w:p>
              </w:tc>
              <w:tc>
                <w:tcPr>
                  <w:tcW w:w="1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A7DB4" w14:textId="48B565F9" w:rsidR="00312EE5" w:rsidRPr="009D3C66" w:rsidRDefault="00312EE5"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30万円</w:t>
                  </w:r>
                </w:p>
              </w:tc>
              <w:tc>
                <w:tcPr>
                  <w:tcW w:w="2792" w:type="dxa"/>
                  <w:tcBorders>
                    <w:top w:val="single" w:sz="8" w:space="0" w:color="A3A3A3"/>
                    <w:left w:val="single" w:sz="8" w:space="0" w:color="A3A3A3"/>
                    <w:bottom w:val="single" w:sz="8" w:space="0" w:color="A3A3A3"/>
                    <w:right w:val="single" w:sz="8" w:space="0" w:color="A3A3A3"/>
                  </w:tcBorders>
                </w:tcPr>
                <w:p w14:paraId="582F4FFE" w14:textId="4CCA1D25" w:rsidR="00312EE5" w:rsidRPr="009D3C66" w:rsidRDefault="00312EE5"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発音コース（1ヶ月）</w:t>
                  </w:r>
                </w:p>
              </w:tc>
              <w:tc>
                <w:tcPr>
                  <w:tcW w:w="1615" w:type="dxa"/>
                  <w:tcBorders>
                    <w:top w:val="single" w:sz="8" w:space="0" w:color="A3A3A3"/>
                    <w:left w:val="single" w:sz="8" w:space="0" w:color="A3A3A3"/>
                    <w:bottom w:val="single" w:sz="8" w:space="0" w:color="A3A3A3"/>
                    <w:right w:val="single" w:sz="8" w:space="0" w:color="A3A3A3"/>
                  </w:tcBorders>
                </w:tcPr>
                <w:p w14:paraId="2A1CA761" w14:textId="4FBA2810" w:rsidR="00312EE5" w:rsidRPr="009D3C66" w:rsidRDefault="00312EE5"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color w:val="000000"/>
                      <w:sz w:val="21"/>
                      <w:szCs w:val="21"/>
                    </w:rPr>
                    <w:t>8</w:t>
                  </w:r>
                  <w:r w:rsidRPr="009D3C66">
                    <w:rPr>
                      <w:rFonts w:ascii="Yu Gothic" w:eastAsia="Yu Gothic" w:hAnsi="Yu Gothic" w:hint="eastAsia"/>
                      <w:color w:val="000000"/>
                      <w:sz w:val="21"/>
                      <w:szCs w:val="21"/>
                    </w:rPr>
                    <w:t>万円</w:t>
                  </w:r>
                </w:p>
              </w:tc>
            </w:tr>
            <w:tr w:rsidR="00312EE5" w:rsidRPr="009D3C66" w14:paraId="355CF5EA" w14:textId="284E017E" w:rsidTr="009D3C66">
              <w:trPr>
                <w:trHeight w:val="102"/>
              </w:trPr>
              <w:tc>
                <w:tcPr>
                  <w:tcW w:w="32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03E99C" w14:textId="64B9A206" w:rsidR="00312EE5" w:rsidRPr="009D3C66" w:rsidRDefault="00312EE5"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英検対策コース（３ヶ月）</w:t>
                  </w:r>
                </w:p>
              </w:tc>
              <w:tc>
                <w:tcPr>
                  <w:tcW w:w="1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25BDCC" w14:textId="4D002846" w:rsidR="00312EE5" w:rsidRPr="009D3C66" w:rsidRDefault="00312EE5"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color w:val="000000"/>
                      <w:sz w:val="21"/>
                      <w:szCs w:val="21"/>
                    </w:rPr>
                    <w:t>30</w:t>
                  </w:r>
                  <w:r w:rsidRPr="009D3C66">
                    <w:rPr>
                      <w:rFonts w:ascii="Yu Gothic" w:eastAsia="Yu Gothic" w:hAnsi="Yu Gothic" w:hint="eastAsia"/>
                      <w:color w:val="000000"/>
                      <w:sz w:val="21"/>
                      <w:szCs w:val="21"/>
                    </w:rPr>
                    <w:t>万円</w:t>
                  </w:r>
                </w:p>
              </w:tc>
              <w:tc>
                <w:tcPr>
                  <w:tcW w:w="2792" w:type="dxa"/>
                  <w:tcBorders>
                    <w:top w:val="single" w:sz="8" w:space="0" w:color="A3A3A3"/>
                    <w:left w:val="single" w:sz="8" w:space="0" w:color="A3A3A3"/>
                    <w:bottom w:val="single" w:sz="8" w:space="0" w:color="A3A3A3"/>
                    <w:right w:val="single" w:sz="8" w:space="0" w:color="A3A3A3"/>
                  </w:tcBorders>
                </w:tcPr>
                <w:p w14:paraId="539BFCAA" w14:textId="77777777" w:rsidR="00312EE5" w:rsidRPr="009D3C66" w:rsidRDefault="00312EE5" w:rsidP="00CD7426">
                  <w:pPr>
                    <w:pStyle w:val="Web"/>
                    <w:spacing w:before="0" w:beforeAutospacing="0" w:after="0" w:afterAutospacing="0"/>
                    <w:rPr>
                      <w:rFonts w:ascii="Yu Gothic" w:eastAsia="Yu Gothic" w:hAnsi="Yu Gothic"/>
                      <w:color w:val="000000"/>
                      <w:sz w:val="21"/>
                      <w:szCs w:val="21"/>
                    </w:rPr>
                  </w:pPr>
                </w:p>
              </w:tc>
              <w:tc>
                <w:tcPr>
                  <w:tcW w:w="1615" w:type="dxa"/>
                  <w:tcBorders>
                    <w:top w:val="single" w:sz="8" w:space="0" w:color="A3A3A3"/>
                    <w:left w:val="single" w:sz="8" w:space="0" w:color="A3A3A3"/>
                    <w:bottom w:val="single" w:sz="8" w:space="0" w:color="A3A3A3"/>
                    <w:right w:val="single" w:sz="8" w:space="0" w:color="A3A3A3"/>
                  </w:tcBorders>
                </w:tcPr>
                <w:p w14:paraId="2238E0F3" w14:textId="77777777" w:rsidR="00312EE5" w:rsidRPr="009D3C66" w:rsidRDefault="00312EE5" w:rsidP="00CD7426">
                  <w:pPr>
                    <w:pStyle w:val="Web"/>
                    <w:spacing w:before="0" w:beforeAutospacing="0" w:after="0" w:afterAutospacing="0"/>
                    <w:rPr>
                      <w:rFonts w:ascii="Yu Gothic" w:eastAsia="Yu Gothic" w:hAnsi="Yu Gothic"/>
                      <w:color w:val="000000"/>
                      <w:sz w:val="21"/>
                      <w:szCs w:val="21"/>
                    </w:rPr>
                  </w:pPr>
                </w:p>
              </w:tc>
            </w:tr>
          </w:tbl>
          <w:p w14:paraId="12347505" w14:textId="77777777" w:rsidR="005B2F24" w:rsidRPr="009D3C66" w:rsidRDefault="005B2F24" w:rsidP="00CD58D2">
            <w:pPr>
              <w:pStyle w:val="Web"/>
              <w:spacing w:before="0" w:beforeAutospacing="0" w:after="0" w:afterAutospacing="0"/>
              <w:rPr>
                <w:rFonts w:ascii="Yu Gothic" w:eastAsia="Yu Gothic" w:hAnsi="Yu Gothic"/>
                <w:b/>
                <w:bCs/>
                <w:color w:val="000000"/>
                <w:sz w:val="21"/>
                <w:szCs w:val="21"/>
              </w:rPr>
            </w:pPr>
          </w:p>
          <w:p w14:paraId="3032B27F" w14:textId="2978968D" w:rsidR="00CD58D2" w:rsidRDefault="00CD58D2" w:rsidP="00CD58D2">
            <w:pPr>
              <w:pStyle w:val="Web"/>
              <w:spacing w:before="0" w:beforeAutospacing="0" w:after="0" w:afterAutospacing="0"/>
              <w:rPr>
                <w:rFonts w:ascii="Yu Gothic" w:eastAsia="Yu Gothic" w:hAnsi="Yu Gothic"/>
                <w:color w:val="000000"/>
                <w:sz w:val="22"/>
                <w:szCs w:val="22"/>
              </w:rPr>
            </w:pPr>
            <w:r>
              <w:rPr>
                <w:rFonts w:ascii="Yu Gothic" w:eastAsia="Yu Gothic" w:hAnsi="Yu Gothic" w:hint="eastAsia"/>
                <w:b/>
                <w:bCs/>
                <w:color w:val="000000"/>
                <w:sz w:val="22"/>
                <w:szCs w:val="22"/>
              </w:rPr>
              <w:t>≪ターゲット顧客≫</w:t>
            </w:r>
          </w:p>
          <w:p w14:paraId="78166B78" w14:textId="0F25D87A" w:rsidR="00240F81" w:rsidRPr="009D3C66" w:rsidRDefault="00CD58D2" w:rsidP="00CD58D2">
            <w:pPr>
              <w:pStyle w:val="Web"/>
              <w:spacing w:before="0" w:beforeAutospacing="0" w:after="0" w:afterAutospacing="0"/>
              <w:rPr>
                <w:rFonts w:ascii="Yu Gothic" w:eastAsia="Yu Gothic" w:hAnsi="Yu Gothic"/>
                <w:sz w:val="21"/>
                <w:szCs w:val="21"/>
              </w:rPr>
            </w:pPr>
            <w:r>
              <w:rPr>
                <w:rFonts w:ascii="Yu Gothic" w:eastAsia="Yu Gothic" w:hAnsi="Yu Gothic" w:hint="eastAsia"/>
                <w:sz w:val="22"/>
                <w:szCs w:val="22"/>
              </w:rPr>
              <w:t xml:space="preserve">　</w:t>
            </w:r>
            <w:r w:rsidRPr="009D3C66">
              <w:rPr>
                <w:rFonts w:ascii="Yu Gothic" w:eastAsia="Yu Gothic" w:hAnsi="Yu Gothic" w:hint="eastAsia"/>
                <w:sz w:val="21"/>
                <w:szCs w:val="21"/>
              </w:rPr>
              <w:t>当社がターゲットとする顧客は、キャリアアップ（昇進・転職）のために、英語力を身につける必要性がある、社会人の英語学習者である。</w:t>
            </w:r>
          </w:p>
          <w:p w14:paraId="3FDFF38A" w14:textId="77777777" w:rsidR="00CD58D2" w:rsidRDefault="00CD58D2" w:rsidP="00CD58D2">
            <w:pPr>
              <w:pStyle w:val="Web"/>
              <w:spacing w:before="0" w:beforeAutospacing="0" w:after="0" w:afterAutospacing="0"/>
              <w:rPr>
                <w:rFonts w:ascii="Yu Gothic" w:eastAsia="Yu Gothic" w:hAnsi="Yu Gothic"/>
                <w:color w:val="000000"/>
                <w:sz w:val="22"/>
                <w:szCs w:val="22"/>
              </w:rPr>
            </w:pPr>
            <w:r>
              <w:rPr>
                <w:rFonts w:ascii="Yu Gothic" w:eastAsia="Yu Gothic" w:hAnsi="Yu Gothic" w:hint="eastAsia"/>
                <w:b/>
                <w:bCs/>
                <w:color w:val="000000"/>
                <w:sz w:val="22"/>
                <w:szCs w:val="22"/>
              </w:rPr>
              <w:t>≪市場環境≫</w:t>
            </w:r>
          </w:p>
          <w:p w14:paraId="0D8ECC5A" w14:textId="53026FBA" w:rsidR="00CD58D2" w:rsidRPr="009D3C66" w:rsidRDefault="005B2F24" w:rsidP="00CD58D2">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noProof/>
                <w:sz w:val="21"/>
                <w:szCs w:val="22"/>
              </w:rPr>
              <w:drawing>
                <wp:anchor distT="0" distB="0" distL="114300" distR="114300" simplePos="0" relativeHeight="252040192" behindDoc="0" locked="0" layoutInCell="1" allowOverlap="1" wp14:anchorId="42199DA0" wp14:editId="7F93BA8F">
                  <wp:simplePos x="0" y="0"/>
                  <wp:positionH relativeFrom="column">
                    <wp:posOffset>5080</wp:posOffset>
                  </wp:positionH>
                  <wp:positionV relativeFrom="paragraph">
                    <wp:posOffset>270502</wp:posOffset>
                  </wp:positionV>
                  <wp:extent cx="1804670" cy="1710055"/>
                  <wp:effectExtent l="0" t="0" r="0" b="4445"/>
                  <wp:wrapThrough wrapText="bothSides">
                    <wp:wrapPolygon edited="0">
                      <wp:start x="0" y="0"/>
                      <wp:lineTo x="0" y="21496"/>
                      <wp:lineTo x="21433" y="21496"/>
                      <wp:lineTo x="21433" y="0"/>
                      <wp:lineTo x="0" y="0"/>
                    </wp:wrapPolygon>
                  </wp:wrapThrough>
                  <wp:docPr id="9" name="図 9" descr="語 学 教 育 関 連 ビ ジ ネ ス 市 場 規 模 の 推 移 ( 億 円 ) &#10;( 出 典 ) 矢 野 経 済 研 究 所 「 語 学 ビ ジ ネ ス 市 場 に 関 す る 調 査 ( 2017 年 ) 」 2017 年 8 月 4 日 発 表 &#10;6 ′ 000 &#10;5 ′ 000 &#10;4 ′ 000 &#10;3 ′ 000 &#10;2 ′ 000 &#10;5 ′ 211 &#10;1 ′ 736 &#10;3 ′ 475 &#10;1 ′ 000 &#10;0 &#10;2015 年 度 &#10;( 注 ) 事 業 者 売 上 高 ペ ー ス &#10;5 ′ 242 &#10;1 ′ 716 &#10;3 ′ 526 &#10;2016 年 度 &#10;5 ′ 302 &#10;1 ′ 730 &#10;3 ′ 572 &#10;2017 年 度 ( 予 測 ) &#10;・ 語 子 ス ク ー ル 学 習 教 材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語 学 教 育 関 連 ビ ジ ネ ス 市 場 規 模 の 推 移 ( 億 円 ) &#10;( 出 典 ) 矢 野 経 済 研 究 所 「 語 学 ビ ジ ネ ス 市 場 に 関 す る 調 査 ( 2017 年 ) 」 2017 年 8 月 4 日 発 表 &#10;6 ′ 000 &#10;5 ′ 000 &#10;4 ′ 000 &#10;3 ′ 000 &#10;2 ′ 000 &#10;5 ′ 211 &#10;1 ′ 736 &#10;3 ′ 475 &#10;1 ′ 000 &#10;0 &#10;2015 年 度 &#10;( 注 ) 事 業 者 売 上 高 ペ ー ス &#10;5 ′ 242 &#10;1 ′ 716 &#10;3 ′ 526 &#10;2016 年 度 &#10;5 ′ 302 &#10;1 ′ 730 &#10;3 ′ 572 &#10;2017 年 度 ( 予 測 ) &#10;・ 語 子 ス ク ー ル 学 習 教 材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8D2" w:rsidRPr="009D3C66">
              <w:rPr>
                <w:rFonts w:ascii="Yu Gothic" w:eastAsia="Yu Gothic" w:hAnsi="Yu Gothic" w:hint="eastAsia"/>
                <w:color w:val="000000"/>
                <w:sz w:val="21"/>
                <w:szCs w:val="21"/>
              </w:rPr>
              <w:t>社会人すなわち大人の英語学習者を取り巻く市場規模は下図の通りである。</w:t>
            </w:r>
          </w:p>
          <w:p w14:paraId="7B75D75D" w14:textId="791E6479" w:rsidR="00CD58D2" w:rsidRPr="009D3C66" w:rsidRDefault="00CD58D2" w:rsidP="00066841">
            <w:pPr>
              <w:rPr>
                <w:rFonts w:ascii="Yu Gothic" w:eastAsia="Yu Gothic" w:hAnsi="Yu Gothic"/>
                <w:szCs w:val="21"/>
              </w:rPr>
            </w:pPr>
            <w:r w:rsidRPr="009D3C66">
              <w:rPr>
                <w:rFonts w:ascii="Yu Gothic" w:eastAsia="Yu Gothic" w:hAnsi="Yu Gothic"/>
                <w:szCs w:val="21"/>
              </w:rPr>
              <w:fldChar w:fldCharType="begin"/>
            </w:r>
            <w:r w:rsidRPr="009D3C66">
              <w:rPr>
                <w:rFonts w:ascii="Yu Gothic" w:eastAsia="Yu Gothic" w:hAnsi="Yu Gothic"/>
                <w:szCs w:val="21"/>
              </w:rPr>
              <w:instrText xml:space="preserve"> INCLUDEPICTURE "/var/folders/vz/276xccjx7p559zx0y4h7j7740000gn/T/com.microsoft.Word/WebArchiveCopyPasteTempFiles/cid0DCF947A-B3D7-0C4D-9277-2FB0FE766B6A.png" \* MERGEFORMATINET </w:instrText>
            </w:r>
            <w:r w:rsidRPr="009D3C66">
              <w:rPr>
                <w:rFonts w:ascii="Yu Gothic" w:eastAsia="Yu Gothic" w:hAnsi="Yu Gothic"/>
                <w:szCs w:val="21"/>
              </w:rPr>
              <w:fldChar w:fldCharType="end"/>
            </w:r>
            <w:r w:rsidRPr="009D3C66">
              <w:rPr>
                <w:rFonts w:ascii="Yu Gothic" w:eastAsia="Yu Gothic" w:hAnsi="Yu Gothic" w:hint="eastAsia"/>
                <w:szCs w:val="21"/>
              </w:rPr>
              <w:t>語学教育の市場規模は、2015年度の5,211億円から2017年度（予測）の5,302億円へと右肩上がりに推移している。うち語学スクールの占める割合は66〜67％を占め、2015年度の3,475億円から2017年度（予測）の3,572億円へと2％増加。</w:t>
            </w:r>
            <w:r w:rsidR="00066841" w:rsidRPr="009D3C66">
              <w:rPr>
                <w:rFonts w:ascii="Yu Gothic" w:eastAsia="Yu Gothic" w:hAnsi="Yu Gothic" w:hint="eastAsia"/>
                <w:szCs w:val="21"/>
              </w:rPr>
              <w:t>新型コロナ騒動でオリンピック需要には陰りがあるものの、コロナ収束後は経済活動の回復に向けた動きや2021年のオリンピック開催に向けて、再び語学ニーズは回復し増加傾向に転じると予測される。</w:t>
            </w:r>
          </w:p>
          <w:p w14:paraId="72D40511" w14:textId="1E017CD5" w:rsidR="00CD58D2" w:rsidRPr="009D3C66" w:rsidRDefault="005B2F24" w:rsidP="00CD58D2">
            <w:pPr>
              <w:rPr>
                <w:rFonts w:ascii="Yu Gothic" w:eastAsia="Yu Gothic" w:hAnsi="Yu Gothic"/>
                <w:szCs w:val="21"/>
              </w:rPr>
            </w:pPr>
            <w:r w:rsidRPr="009D3C66">
              <w:rPr>
                <w:rFonts w:ascii="Yu Gothic" w:eastAsia="Yu Gothic" w:hAnsi="Yu Gothic"/>
                <w:noProof/>
                <w:szCs w:val="21"/>
              </w:rPr>
              <w:drawing>
                <wp:anchor distT="0" distB="0" distL="114300" distR="114300" simplePos="0" relativeHeight="252041216" behindDoc="0" locked="0" layoutInCell="1" allowOverlap="1" wp14:anchorId="61A498FF" wp14:editId="404A70D6">
                  <wp:simplePos x="0" y="0"/>
                  <wp:positionH relativeFrom="column">
                    <wp:posOffset>88265</wp:posOffset>
                  </wp:positionH>
                  <wp:positionV relativeFrom="paragraph">
                    <wp:posOffset>127635</wp:posOffset>
                  </wp:positionV>
                  <wp:extent cx="2279650" cy="1079500"/>
                  <wp:effectExtent l="0" t="0" r="6350" b="0"/>
                  <wp:wrapThrough wrapText="bothSides">
                    <wp:wrapPolygon edited="0">
                      <wp:start x="0" y="0"/>
                      <wp:lineTo x="0" y="21346"/>
                      <wp:lineTo x="21540" y="21346"/>
                      <wp:lineTo x="21540" y="0"/>
                      <wp:lineTo x="0" y="0"/>
                    </wp:wrapPolygon>
                  </wp:wrapThrough>
                  <wp:docPr id="8" name="図 8" descr="語 学 ス ク ー ル 市 場 の 内 訳 ( 2016 年 度 ) &#10;プ リ ス ク ー ル &#10;10.2 % &#10;幼 児 ・ 子 供 向 け &#10;外 国 語 教 室 &#10;29.2 % &#10;幼 稚 園 / 保 育 園 &#10;向 け 英 語 講 師 派 &#10;遣 &#10;1.0 % &#10;成 人 向 け 外 国 語 &#10;教 室 市 場 &#10;59.6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語 学 ス ク ー ル 市 場 の 内 訳 ( 2016 年 度 ) &#10;プ リ ス ク ー ル &#10;10.2 % &#10;幼 児 ・ 子 供 向 け &#10;外 国 語 教 室 &#10;29.2 % &#10;幼 稚 園 / 保 育 園 &#10;向 け 英 語 講 師 派 &#10;遣 &#10;1.0 % &#10;成 人 向 け 外 国 語 &#10;教 室 市 場 &#10;59.6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6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8D2" w:rsidRPr="009D3C66">
              <w:rPr>
                <w:rFonts w:ascii="Yu Gothic" w:eastAsia="Yu Gothic" w:hAnsi="Yu Gothic"/>
                <w:szCs w:val="21"/>
              </w:rPr>
              <w:fldChar w:fldCharType="begin"/>
            </w:r>
            <w:r w:rsidR="00CD58D2" w:rsidRPr="009D3C66">
              <w:rPr>
                <w:rFonts w:ascii="Yu Gothic" w:eastAsia="Yu Gothic" w:hAnsi="Yu Gothic"/>
                <w:szCs w:val="21"/>
              </w:rPr>
              <w:instrText xml:space="preserve"> INCLUDEPICTURE "/var/folders/vz/276xccjx7p559zx0y4h7j7740000gn/T/com.microsoft.Word/WebArchiveCopyPasteTempFiles/cidDB7ABF73-92E9-AE49-861E-CF6153F0C412.png" \* MERGEFORMATINET </w:instrText>
            </w:r>
            <w:r w:rsidR="00CD58D2" w:rsidRPr="009D3C66">
              <w:rPr>
                <w:rFonts w:ascii="Yu Gothic" w:eastAsia="Yu Gothic" w:hAnsi="Yu Gothic"/>
                <w:szCs w:val="21"/>
              </w:rPr>
              <w:fldChar w:fldCharType="end"/>
            </w:r>
            <w:r w:rsidR="00CD58D2" w:rsidRPr="009D3C66">
              <w:rPr>
                <w:rFonts w:ascii="Yu Gothic" w:eastAsia="Yu Gothic" w:hAnsi="Yu Gothic" w:hint="eastAsia"/>
                <w:szCs w:val="21"/>
              </w:rPr>
              <w:t>また、語学スクール市場においても成人向けの市場が60％と半数以上の高い割合を占めている。ちなみに、語学スクールの内訳を言語別に見ると英語が96.89％を占めて圧倒的で、外国語スクールはそのほとんどが、英語・英会話スクールだと言っても差し支えない。</w:t>
            </w:r>
          </w:p>
          <w:p w14:paraId="4AD347CC" w14:textId="7A40937F" w:rsidR="00CD58D2" w:rsidRDefault="00CD58D2" w:rsidP="00CD58D2">
            <w:pPr>
              <w:pStyle w:val="Web"/>
              <w:spacing w:before="0" w:beforeAutospacing="0" w:after="0" w:afterAutospacing="0"/>
              <w:rPr>
                <w:rFonts w:ascii="Yu Gothic" w:eastAsia="Yu Gothic" w:hAnsi="Yu Gothic"/>
                <w:sz w:val="19"/>
                <w:szCs w:val="19"/>
              </w:rPr>
            </w:pPr>
            <w:r w:rsidRPr="009D3C66">
              <w:rPr>
                <w:rFonts w:ascii="Yu Gothic" w:eastAsia="Yu Gothic" w:hAnsi="Yu Gothic" w:hint="eastAsia"/>
                <w:sz w:val="18"/>
                <w:szCs w:val="18"/>
              </w:rPr>
              <w:t>（出典：矢野経済研究所「語学ビジネス市場に関する調査（2017年）」）</w:t>
            </w:r>
          </w:p>
          <w:p w14:paraId="3BC8F354" w14:textId="77777777" w:rsidR="00CD58D2" w:rsidRDefault="00CD58D2" w:rsidP="00CD58D2">
            <w:pPr>
              <w:pStyle w:val="Web"/>
              <w:spacing w:before="0" w:beforeAutospacing="0" w:after="0" w:afterAutospacing="0"/>
              <w:rPr>
                <w:rFonts w:ascii="Yu Gothic" w:eastAsia="Yu Gothic" w:hAnsi="Yu Gothic"/>
                <w:color w:val="000000"/>
                <w:sz w:val="22"/>
                <w:szCs w:val="22"/>
              </w:rPr>
            </w:pPr>
            <w:r>
              <w:rPr>
                <w:rFonts w:ascii="Yu Gothic" w:eastAsia="Yu Gothic" w:hAnsi="Yu Gothic" w:hint="eastAsia"/>
                <w:b/>
                <w:bCs/>
                <w:color w:val="000000"/>
                <w:sz w:val="22"/>
                <w:szCs w:val="22"/>
              </w:rPr>
              <w:lastRenderedPageBreak/>
              <w:t>≪ターゲット顧客ニーズ≫</w:t>
            </w:r>
          </w:p>
          <w:p w14:paraId="272BBBB4" w14:textId="6D551EB9" w:rsidR="00CD58D2" w:rsidRPr="009D3C66" w:rsidRDefault="00CD58D2" w:rsidP="00CD58D2">
            <w:pPr>
              <w:pStyle w:val="Web"/>
              <w:spacing w:before="0" w:beforeAutospacing="0" w:after="0" w:afterAutospacing="0"/>
              <w:rPr>
                <w:rFonts w:ascii="Yu Gothic" w:eastAsia="Yu Gothic" w:hAnsi="Yu Gothic"/>
                <w:color w:val="000000"/>
                <w:sz w:val="21"/>
                <w:szCs w:val="21"/>
              </w:rPr>
            </w:pPr>
            <w:r>
              <w:rPr>
                <w:rFonts w:ascii="Yu Gothic" w:eastAsia="Yu Gothic" w:hAnsi="Yu Gothic" w:hint="eastAsia"/>
                <w:color w:val="000000"/>
                <w:sz w:val="22"/>
                <w:szCs w:val="22"/>
              </w:rPr>
              <w:t xml:space="preserve">　</w:t>
            </w:r>
            <w:r w:rsidRPr="009D3C66">
              <w:rPr>
                <w:rFonts w:ascii="Yu Gothic" w:eastAsia="Yu Gothic" w:hAnsi="Yu Gothic" w:hint="eastAsia"/>
                <w:color w:val="000000"/>
                <w:sz w:val="21"/>
                <w:szCs w:val="21"/>
              </w:rPr>
              <w:t>日々の英語学習者との面談を通じて「自分に必要な学習方法がどれなのかわからない」「英会話スクールに数年間通ったのに英語力がなかなか伸びない」「英語の勉強をやってみるがすぐに挫折してしまう」という相談は後を絶たない。学習ノウハウや教材は書店やインターネット上に溢れているが、「学習教材が多すぎて何から手をつけたらよいのかわからない」といった悩みが多くなっている。こうした、ターゲット顧客の悩みを解消するために、英語学習方法のコンサルティング</w:t>
            </w:r>
            <w:r w:rsidR="00182848" w:rsidRPr="009D3C66">
              <w:rPr>
                <w:rFonts w:ascii="Yu Gothic" w:eastAsia="Yu Gothic" w:hAnsi="Yu Gothic" w:hint="eastAsia"/>
                <w:color w:val="000000"/>
                <w:sz w:val="21"/>
                <w:szCs w:val="21"/>
              </w:rPr>
              <w:t>のニーズに応える</w:t>
            </w:r>
            <w:r w:rsidRPr="009D3C66">
              <w:rPr>
                <w:rFonts w:ascii="Yu Gothic" w:eastAsia="Yu Gothic" w:hAnsi="Yu Gothic" w:hint="eastAsia"/>
                <w:color w:val="000000"/>
                <w:sz w:val="21"/>
                <w:szCs w:val="21"/>
              </w:rPr>
              <w:t>。</w:t>
            </w:r>
          </w:p>
          <w:p w14:paraId="6D5EAFFB" w14:textId="0B9098AC" w:rsidR="00CD58D2" w:rsidRPr="009D3C66" w:rsidRDefault="00CD58D2" w:rsidP="00CD58D2">
            <w:pPr>
              <w:pStyle w:val="Web"/>
              <w:spacing w:before="0" w:beforeAutospacing="0" w:after="0" w:afterAutospacing="0"/>
              <w:rPr>
                <w:rFonts w:ascii="Yu Gothic" w:eastAsia="Yu Gothic" w:hAnsi="Yu Gothic"/>
                <w:sz w:val="21"/>
                <w:szCs w:val="21"/>
              </w:rPr>
            </w:pPr>
            <w:r w:rsidRPr="009D3C66">
              <w:rPr>
                <w:rFonts w:ascii="Yu Gothic" w:eastAsia="Yu Gothic" w:hAnsi="Yu Gothic" w:hint="eastAsia"/>
                <w:sz w:val="21"/>
                <w:szCs w:val="21"/>
              </w:rPr>
              <w:t xml:space="preserve">　</w:t>
            </w:r>
            <w:r w:rsidR="00B21640" w:rsidRPr="009D3C66">
              <w:rPr>
                <w:rFonts w:ascii="Yu Gothic" w:eastAsia="Yu Gothic" w:hAnsi="Yu Gothic" w:hint="eastAsia"/>
                <w:sz w:val="21"/>
                <w:szCs w:val="21"/>
              </w:rPr>
              <w:t>とりわけ</w:t>
            </w:r>
            <w:r w:rsidRPr="009D3C66">
              <w:rPr>
                <w:rFonts w:ascii="Yu Gothic" w:eastAsia="Yu Gothic" w:hAnsi="Yu Gothic" w:hint="eastAsia"/>
                <w:sz w:val="21"/>
                <w:szCs w:val="21"/>
              </w:rPr>
              <w:t>今季のコロナウイルス騒動で</w:t>
            </w:r>
            <w:r w:rsidR="00312EE5" w:rsidRPr="009D3C66">
              <w:rPr>
                <w:rFonts w:ascii="Yu Gothic" w:eastAsia="Yu Gothic" w:hAnsi="Yu Gothic" w:hint="eastAsia"/>
                <w:sz w:val="21"/>
                <w:szCs w:val="21"/>
              </w:rPr>
              <w:t>従来の</w:t>
            </w:r>
            <w:r w:rsidRPr="009D3C66">
              <w:rPr>
                <w:rFonts w:ascii="Yu Gothic" w:eastAsia="Yu Gothic" w:hAnsi="Yu Gothic" w:hint="eastAsia"/>
                <w:sz w:val="21"/>
                <w:szCs w:val="21"/>
              </w:rPr>
              <w:t>通学</w:t>
            </w:r>
            <w:r w:rsidR="00312EE5" w:rsidRPr="009D3C66">
              <w:rPr>
                <w:rFonts w:ascii="Yu Gothic" w:eastAsia="Yu Gothic" w:hAnsi="Yu Gothic" w:hint="eastAsia"/>
                <w:sz w:val="21"/>
                <w:szCs w:val="21"/>
              </w:rPr>
              <w:t>・対面形式ではなく、むしろ</w:t>
            </w:r>
            <w:r w:rsidR="00AD6DF7" w:rsidRPr="009D3C66">
              <w:rPr>
                <w:rFonts w:ascii="Yu Gothic" w:eastAsia="Yu Gothic" w:hAnsi="Yu Gothic" w:hint="eastAsia"/>
                <w:sz w:val="21"/>
                <w:szCs w:val="21"/>
              </w:rPr>
              <w:t>リモート</w:t>
            </w:r>
            <w:r w:rsidRPr="009D3C66">
              <w:rPr>
                <w:rFonts w:ascii="Yu Gothic" w:eastAsia="Yu Gothic" w:hAnsi="Yu Gothic" w:hint="eastAsia"/>
                <w:sz w:val="21"/>
                <w:szCs w:val="21"/>
              </w:rPr>
              <w:t>学習の需要が高まっており、オンライン</w:t>
            </w:r>
            <w:r w:rsidR="00AD6DF7" w:rsidRPr="009D3C66">
              <w:rPr>
                <w:rFonts w:ascii="Yu Gothic" w:eastAsia="Yu Gothic" w:hAnsi="Yu Gothic" w:hint="eastAsia"/>
                <w:sz w:val="21"/>
                <w:szCs w:val="21"/>
              </w:rPr>
              <w:t>で受講可能な、</w:t>
            </w:r>
            <w:r w:rsidR="00B679C9">
              <w:rPr>
                <w:rFonts w:ascii="Yu Gothic" w:eastAsia="Yu Gothic" w:hAnsi="Yu Gothic" w:hint="eastAsia"/>
                <w:sz w:val="21"/>
                <w:szCs w:val="21"/>
              </w:rPr>
              <w:t>非対面での英語指導や学習</w:t>
            </w:r>
            <w:r w:rsidR="00182848" w:rsidRPr="009D3C66">
              <w:rPr>
                <w:rFonts w:ascii="Yu Gothic" w:eastAsia="Yu Gothic" w:hAnsi="Yu Gothic" w:hint="eastAsia"/>
                <w:sz w:val="21"/>
                <w:szCs w:val="21"/>
              </w:rPr>
              <w:t>サポートへの</w:t>
            </w:r>
            <w:r w:rsidRPr="009D3C66">
              <w:rPr>
                <w:rFonts w:ascii="Yu Gothic" w:eastAsia="Yu Gothic" w:hAnsi="Yu Gothic" w:hint="eastAsia"/>
                <w:sz w:val="21"/>
                <w:szCs w:val="21"/>
              </w:rPr>
              <w:t>ニーズが今後はますます高まるであろうと予測できる。</w:t>
            </w:r>
          </w:p>
          <w:p w14:paraId="6E899C01" w14:textId="13308322" w:rsidR="00CD58D2" w:rsidRPr="00B21640" w:rsidRDefault="00CD58D2" w:rsidP="00B21640">
            <w:pPr>
              <w:pStyle w:val="Web"/>
              <w:spacing w:before="0" w:beforeAutospacing="0" w:after="0" w:afterAutospacing="0"/>
              <w:rPr>
                <w:rFonts w:ascii="Yu Gothic" w:eastAsia="Yu Gothic" w:hAnsi="Yu Gothic"/>
                <w:sz w:val="22"/>
                <w:szCs w:val="22"/>
              </w:rPr>
            </w:pPr>
          </w:p>
          <w:p w14:paraId="0EBD6821" w14:textId="77777777" w:rsidR="00CD7426" w:rsidRDefault="00CD7426" w:rsidP="00CD7426">
            <w:pPr>
              <w:pStyle w:val="Web"/>
              <w:spacing w:before="0" w:beforeAutospacing="0" w:after="0" w:afterAutospacing="0"/>
              <w:rPr>
                <w:rFonts w:ascii="Yu Gothic" w:eastAsia="Yu Gothic" w:hAnsi="Yu Gothic"/>
                <w:color w:val="000000"/>
                <w:sz w:val="22"/>
                <w:szCs w:val="22"/>
              </w:rPr>
            </w:pPr>
            <w:r>
              <w:rPr>
                <w:rFonts w:ascii="Yu Gothic" w:eastAsia="Yu Gothic" w:hAnsi="Yu Gothic" w:hint="eastAsia"/>
                <w:b/>
                <w:bCs/>
                <w:color w:val="000000"/>
                <w:sz w:val="22"/>
                <w:szCs w:val="22"/>
              </w:rPr>
              <w:t>≪当社の強み≫</w:t>
            </w:r>
          </w:p>
          <w:p w14:paraId="13506407" w14:textId="5A25BBF3" w:rsidR="00CD7426" w:rsidRPr="009D3C66" w:rsidRDefault="00CD7426" w:rsidP="001260AB">
            <w:pPr>
              <w:pStyle w:val="Web"/>
              <w:numPr>
                <w:ilvl w:val="0"/>
                <w:numId w:val="22"/>
              </w:numPr>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u w:val="single"/>
              </w:rPr>
              <w:t>効率的・効果的な学習戦略（オーダーメード）</w:t>
            </w:r>
          </w:p>
          <w:p w14:paraId="18EC3C16" w14:textId="2F7BB932" w:rsidR="00CD7426" w:rsidRPr="009D3C66" w:rsidRDefault="00CD7426" w:rsidP="001260AB">
            <w:pPr>
              <w:pStyle w:val="Web"/>
              <w:spacing w:before="0" w:beforeAutospacing="0" w:after="0" w:afterAutospacing="0"/>
              <w:ind w:firstLineChars="50" w:firstLine="105"/>
              <w:rPr>
                <w:rFonts w:ascii="Yu Gothic" w:eastAsia="Yu Gothic" w:hAnsi="Yu Gothic"/>
                <w:color w:val="000000"/>
                <w:sz w:val="21"/>
                <w:szCs w:val="21"/>
              </w:rPr>
            </w:pPr>
            <w:r w:rsidRPr="009D3C66">
              <w:rPr>
                <w:rFonts w:ascii="Yu Gothic" w:eastAsia="Yu Gothic" w:hAnsi="Yu Gothic" w:hint="eastAsia"/>
                <w:color w:val="000000"/>
                <w:sz w:val="21"/>
                <w:szCs w:val="21"/>
              </w:rPr>
              <w:t>大手の英会話スクールはネイティブとのレッスンで英語に慣れさせる、TOEICや英検の専門スクールは、試験の問題パターンと傾向やテクニックを教えるといった目的のものが多く、すでに決まった専用テキストや学習方法を教えることに終始している。それに対し、当社では、英語学習者一人一人と</w:t>
            </w:r>
            <w:r w:rsidR="00B679C9">
              <w:rPr>
                <w:rFonts w:ascii="Yu Gothic" w:eastAsia="Yu Gothic" w:hAnsi="Yu Gothic" w:hint="eastAsia"/>
                <w:color w:val="000000"/>
                <w:sz w:val="21"/>
                <w:szCs w:val="21"/>
              </w:rPr>
              <w:t>マンツーマンで対話しながら明確な</w:t>
            </w:r>
            <w:r w:rsidRPr="009D3C66">
              <w:rPr>
                <w:rFonts w:ascii="Yu Gothic" w:eastAsia="Yu Gothic" w:hAnsi="Yu Gothic" w:hint="eastAsia"/>
                <w:color w:val="000000"/>
                <w:sz w:val="21"/>
                <w:szCs w:val="21"/>
              </w:rPr>
              <w:t>目標設定をし、学習者の現状レベル</w:t>
            </w:r>
            <w:r w:rsidR="00B679C9">
              <w:rPr>
                <w:rFonts w:ascii="Yu Gothic" w:eastAsia="Yu Gothic" w:hAnsi="Yu Gothic" w:hint="eastAsia"/>
                <w:color w:val="000000"/>
                <w:sz w:val="21"/>
                <w:szCs w:val="21"/>
              </w:rPr>
              <w:t>・</w:t>
            </w:r>
            <w:r w:rsidRPr="009D3C66">
              <w:rPr>
                <w:rFonts w:ascii="Yu Gothic" w:eastAsia="Yu Gothic" w:hAnsi="Yu Gothic" w:hint="eastAsia"/>
                <w:color w:val="000000"/>
                <w:sz w:val="21"/>
                <w:szCs w:val="21"/>
              </w:rPr>
              <w:t>目標</w:t>
            </w:r>
            <w:r w:rsidR="00B679C9">
              <w:rPr>
                <w:rFonts w:ascii="Yu Gothic" w:eastAsia="Yu Gothic" w:hAnsi="Yu Gothic" w:hint="eastAsia"/>
                <w:color w:val="000000"/>
                <w:sz w:val="21"/>
                <w:szCs w:val="21"/>
              </w:rPr>
              <w:t>・性格</w:t>
            </w:r>
            <w:r w:rsidRPr="009D3C66">
              <w:rPr>
                <w:rFonts w:ascii="Yu Gothic" w:eastAsia="Yu Gothic" w:hAnsi="Yu Gothic" w:hint="eastAsia"/>
                <w:color w:val="000000"/>
                <w:sz w:val="21"/>
                <w:szCs w:val="21"/>
              </w:rPr>
              <w:t>に応じた、本人に最も効率的かつ効果的な学習</w:t>
            </w:r>
            <w:r w:rsidR="00B679C9">
              <w:rPr>
                <w:rFonts w:ascii="Yu Gothic" w:eastAsia="Yu Gothic" w:hAnsi="Yu Gothic" w:hint="eastAsia"/>
                <w:color w:val="000000"/>
                <w:sz w:val="21"/>
                <w:szCs w:val="21"/>
              </w:rPr>
              <w:t>カリキュラム</w:t>
            </w:r>
            <w:r w:rsidRPr="009D3C66">
              <w:rPr>
                <w:rFonts w:ascii="Yu Gothic" w:eastAsia="Yu Gothic" w:hAnsi="Yu Gothic" w:hint="eastAsia"/>
                <w:color w:val="000000"/>
                <w:sz w:val="21"/>
                <w:szCs w:val="21"/>
              </w:rPr>
              <w:t>を構築している。</w:t>
            </w:r>
            <w:r w:rsidR="00B679C9">
              <w:rPr>
                <w:rFonts w:ascii="Yu Gothic" w:eastAsia="Yu Gothic" w:hAnsi="Yu Gothic" w:hint="eastAsia"/>
                <w:color w:val="000000"/>
                <w:sz w:val="21"/>
                <w:szCs w:val="21"/>
              </w:rPr>
              <w:t>コーチのこれまでの</w:t>
            </w:r>
            <w:r w:rsidRPr="009D3C66">
              <w:rPr>
                <w:rFonts w:ascii="Yu Gothic" w:eastAsia="Yu Gothic" w:hAnsi="Yu Gothic" w:hint="eastAsia"/>
                <w:color w:val="000000"/>
                <w:sz w:val="21"/>
                <w:szCs w:val="21"/>
              </w:rPr>
              <w:t>英会話講師としての豊富な指導経験に裏打ちされた効果的な学習戦略プランとレッスン内容のわかりやすさは顧客から特に高く評価されている点である。</w:t>
            </w:r>
          </w:p>
          <w:p w14:paraId="7A6A16FB" w14:textId="77777777" w:rsidR="001260AB" w:rsidRPr="009D3C66" w:rsidRDefault="001260AB" w:rsidP="001260AB">
            <w:pPr>
              <w:pStyle w:val="Web"/>
              <w:spacing w:before="0" w:beforeAutospacing="0" w:after="0" w:afterAutospacing="0"/>
              <w:ind w:firstLineChars="50" w:firstLine="105"/>
              <w:rPr>
                <w:rFonts w:ascii="Yu Gothic" w:eastAsia="Yu Gothic" w:hAnsi="Yu Gothic"/>
                <w:color w:val="000000"/>
                <w:sz w:val="21"/>
                <w:szCs w:val="21"/>
              </w:rPr>
            </w:pPr>
          </w:p>
          <w:p w14:paraId="39C9DD60" w14:textId="7435A3B9" w:rsidR="00CD7426" w:rsidRPr="009D3C66" w:rsidRDefault="00CD7426" w:rsidP="00B679C9">
            <w:pPr>
              <w:pStyle w:val="Web"/>
              <w:numPr>
                <w:ilvl w:val="0"/>
                <w:numId w:val="22"/>
              </w:numPr>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u w:val="single"/>
              </w:rPr>
              <w:t>手厚い日々のサポートとバックアップ体制</w:t>
            </w:r>
          </w:p>
          <w:p w14:paraId="0D138494" w14:textId="62E629AF" w:rsidR="00CD7426" w:rsidRPr="009D3C66" w:rsidRDefault="00CD7426" w:rsidP="00B21640">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 xml:space="preserve">　</w:t>
            </w:r>
            <w:r w:rsidR="00E70463">
              <w:rPr>
                <w:rFonts w:ascii="Yu Gothic" w:eastAsia="Yu Gothic" w:hAnsi="Yu Gothic" w:hint="eastAsia"/>
                <w:color w:val="000000"/>
                <w:sz w:val="21"/>
                <w:szCs w:val="21"/>
              </w:rPr>
              <w:t>学習</w:t>
            </w:r>
            <w:r w:rsidR="00E70463" w:rsidRPr="009D3C66">
              <w:rPr>
                <w:rFonts w:ascii="Yu Gothic" w:eastAsia="Yu Gothic" w:hAnsi="Yu Gothic" w:hint="eastAsia"/>
                <w:color w:val="000000"/>
                <w:sz w:val="21"/>
                <w:szCs w:val="21"/>
              </w:rPr>
              <w:t>が</w:t>
            </w:r>
            <w:r w:rsidR="00E70463">
              <w:rPr>
                <w:rFonts w:ascii="Yu Gothic" w:eastAsia="Yu Gothic" w:hAnsi="Yu Gothic" w:hint="eastAsia"/>
                <w:color w:val="000000"/>
                <w:sz w:val="21"/>
                <w:szCs w:val="21"/>
              </w:rPr>
              <w:t>計画通り</w:t>
            </w:r>
            <w:r w:rsidR="00E70463" w:rsidRPr="009D3C66">
              <w:rPr>
                <w:rFonts w:ascii="Yu Gothic" w:eastAsia="Yu Gothic" w:hAnsi="Yu Gothic" w:hint="eastAsia"/>
                <w:color w:val="000000"/>
                <w:sz w:val="21"/>
                <w:szCs w:val="21"/>
              </w:rPr>
              <w:t>進められているのか</w:t>
            </w:r>
            <w:r w:rsidR="00E70463">
              <w:rPr>
                <w:rFonts w:ascii="Yu Gothic" w:eastAsia="Yu Gothic" w:hAnsi="Yu Gothic" w:hint="eastAsia"/>
                <w:color w:val="000000"/>
                <w:sz w:val="21"/>
                <w:szCs w:val="21"/>
              </w:rPr>
              <w:t>を毎日コーチが確認し</w:t>
            </w:r>
            <w:r w:rsidR="00E70463" w:rsidRPr="009D3C66">
              <w:rPr>
                <w:rFonts w:ascii="Yu Gothic" w:eastAsia="Yu Gothic" w:hAnsi="Yu Gothic" w:hint="eastAsia"/>
                <w:color w:val="000000"/>
                <w:sz w:val="21"/>
                <w:szCs w:val="21"/>
              </w:rPr>
              <w:t>、学習を進めていく上で出てきた</w:t>
            </w:r>
            <w:r w:rsidR="00E70463">
              <w:rPr>
                <w:rFonts w:ascii="Yu Gothic" w:eastAsia="Yu Gothic" w:hAnsi="Yu Gothic" w:hint="eastAsia"/>
                <w:color w:val="000000"/>
                <w:sz w:val="21"/>
                <w:szCs w:val="21"/>
              </w:rPr>
              <w:t>困難</w:t>
            </w:r>
            <w:r w:rsidR="00E70463" w:rsidRPr="009D3C66">
              <w:rPr>
                <w:rFonts w:ascii="Yu Gothic" w:eastAsia="Yu Gothic" w:hAnsi="Yu Gothic" w:hint="eastAsia"/>
                <w:color w:val="000000"/>
                <w:sz w:val="21"/>
                <w:szCs w:val="21"/>
              </w:rPr>
              <w:t>や悩みを週に１度程度の定期的なセッション（面談）でじっくり話し合い、解決していく。</w:t>
            </w:r>
            <w:r w:rsidRPr="009D3C66">
              <w:rPr>
                <w:rFonts w:ascii="Yu Gothic" w:eastAsia="Yu Gothic" w:hAnsi="Yu Gothic" w:hint="eastAsia"/>
                <w:color w:val="000000"/>
                <w:sz w:val="21"/>
                <w:szCs w:val="21"/>
              </w:rPr>
              <w:t>セッション（面談）の時間以外にも、学習がちゃんと続き目標に向かって上達しているのか、トラッキングシステムを使った学習進捗確認とフィードバックを通して「英語の勉強に挫折してしまう」といった不安を抱えていた顧客が学習を継続し習慣化できる仕組み</w:t>
            </w:r>
            <w:r w:rsidR="00B679C9">
              <w:rPr>
                <w:rFonts w:ascii="Yu Gothic" w:eastAsia="Yu Gothic" w:hAnsi="Yu Gothic" w:hint="eastAsia"/>
                <w:color w:val="000000"/>
                <w:sz w:val="21"/>
                <w:szCs w:val="21"/>
              </w:rPr>
              <w:t>を作</w:t>
            </w:r>
            <w:r w:rsidR="00E70463">
              <w:rPr>
                <w:rFonts w:ascii="Yu Gothic" w:eastAsia="Yu Gothic" w:hAnsi="Yu Gothic" w:hint="eastAsia"/>
                <w:color w:val="000000"/>
                <w:sz w:val="21"/>
                <w:szCs w:val="21"/>
              </w:rPr>
              <w:t>る</w:t>
            </w:r>
            <w:r w:rsidRPr="009D3C66">
              <w:rPr>
                <w:rFonts w:ascii="Yu Gothic" w:eastAsia="Yu Gothic" w:hAnsi="Yu Gothic" w:hint="eastAsia"/>
                <w:color w:val="000000"/>
                <w:sz w:val="21"/>
                <w:szCs w:val="21"/>
              </w:rPr>
              <w:t>。クライアントである学習者が英語を学んでいる中で出てきた疑問・質問を</w:t>
            </w:r>
            <w:r w:rsidR="00CC02A5" w:rsidRPr="009D3C66">
              <w:rPr>
                <w:rFonts w:ascii="Yu Gothic" w:eastAsia="Yu Gothic" w:hAnsi="Yu Gothic" w:hint="eastAsia"/>
                <w:color w:val="000000"/>
                <w:sz w:val="21"/>
                <w:szCs w:val="21"/>
              </w:rPr>
              <w:t>オンライン</w:t>
            </w:r>
            <w:r w:rsidRPr="009D3C66">
              <w:rPr>
                <w:rFonts w:ascii="Yu Gothic" w:eastAsia="Yu Gothic" w:hAnsi="Yu Gothic" w:hint="eastAsia"/>
                <w:color w:val="000000"/>
                <w:sz w:val="21"/>
                <w:szCs w:val="21"/>
              </w:rPr>
              <w:t>チャットでその場で質問できるサービス、学習者の英作文やスピーキング録音を添削</w:t>
            </w:r>
            <w:r w:rsidR="00B679C9">
              <w:rPr>
                <w:rFonts w:ascii="Yu Gothic" w:eastAsia="Yu Gothic" w:hAnsi="Yu Gothic" w:hint="eastAsia"/>
                <w:color w:val="000000"/>
                <w:sz w:val="21"/>
                <w:szCs w:val="21"/>
              </w:rPr>
              <w:t>す</w:t>
            </w:r>
            <w:r w:rsidRPr="009D3C66">
              <w:rPr>
                <w:rFonts w:ascii="Yu Gothic" w:eastAsia="Yu Gothic" w:hAnsi="Yu Gothic" w:hint="eastAsia"/>
                <w:color w:val="000000"/>
                <w:sz w:val="21"/>
                <w:szCs w:val="21"/>
              </w:rPr>
              <w:t>るサービスなど英語学習サポート体制</w:t>
            </w:r>
            <w:r w:rsidR="00AD6DF7" w:rsidRPr="009D3C66">
              <w:rPr>
                <w:rFonts w:ascii="Yu Gothic" w:eastAsia="Yu Gothic" w:hAnsi="Yu Gothic" w:hint="eastAsia"/>
                <w:color w:val="000000"/>
                <w:sz w:val="21"/>
                <w:szCs w:val="21"/>
              </w:rPr>
              <w:t>づくりに取り組んできた</w:t>
            </w:r>
            <w:r w:rsidRPr="009D3C66">
              <w:rPr>
                <w:rFonts w:ascii="Yu Gothic" w:eastAsia="Yu Gothic" w:hAnsi="Yu Gothic" w:hint="eastAsia"/>
                <w:color w:val="000000"/>
                <w:sz w:val="21"/>
                <w:szCs w:val="21"/>
              </w:rPr>
              <w:t>。</w:t>
            </w:r>
          </w:p>
          <w:p w14:paraId="40D1D3E5" w14:textId="77777777" w:rsidR="00CD7426" w:rsidRPr="009D3C66" w:rsidRDefault="00CD7426"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 </w:t>
            </w:r>
          </w:p>
          <w:p w14:paraId="4CBABF86" w14:textId="73BE7C62" w:rsidR="00CD7426" w:rsidRPr="009D3C66" w:rsidRDefault="00CD7426" w:rsidP="00B679C9">
            <w:pPr>
              <w:pStyle w:val="Web"/>
              <w:numPr>
                <w:ilvl w:val="0"/>
                <w:numId w:val="22"/>
              </w:numPr>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u w:val="single"/>
              </w:rPr>
              <w:t>英会話・TOEIC・英検指導の豊富な実績</w:t>
            </w:r>
          </w:p>
          <w:p w14:paraId="595DDA67" w14:textId="3622B236" w:rsidR="00AD6DF7" w:rsidRPr="009D3C66" w:rsidRDefault="00B21640" w:rsidP="001260AB">
            <w:pPr>
              <w:pStyle w:val="Web"/>
              <w:spacing w:before="0" w:beforeAutospacing="0" w:after="0" w:afterAutospacing="0"/>
              <w:ind w:firstLineChars="50" w:firstLine="105"/>
              <w:rPr>
                <w:rFonts w:ascii="Yu Gothic" w:eastAsia="Yu Gothic" w:hAnsi="Yu Gothic"/>
                <w:color w:val="000000"/>
                <w:sz w:val="21"/>
                <w:szCs w:val="21"/>
              </w:rPr>
            </w:pPr>
            <w:r w:rsidRPr="009D3C66">
              <w:rPr>
                <w:rFonts w:ascii="Yu Gothic" w:eastAsia="Yu Gothic" w:hAnsi="Yu Gothic" w:hint="eastAsia"/>
                <w:color w:val="000000"/>
                <w:sz w:val="21"/>
                <w:szCs w:val="21"/>
              </w:rPr>
              <w:t>代表である川崎が、独立前には</w:t>
            </w:r>
            <w:r w:rsidR="00CD7426" w:rsidRPr="009D3C66">
              <w:rPr>
                <w:rFonts w:ascii="Yu Gothic" w:eastAsia="Yu Gothic" w:hAnsi="Yu Gothic" w:hint="eastAsia"/>
                <w:color w:val="000000"/>
                <w:sz w:val="21"/>
                <w:szCs w:val="21"/>
              </w:rPr>
              <w:t>英会話講師としてTOEICや英検、ビジネス英語を中心とした英会話を指導していた経験と成果を出した実績があり、顧客への説得力が</w:t>
            </w:r>
            <w:r w:rsidR="00B679C9">
              <w:rPr>
                <w:rFonts w:ascii="Yu Gothic" w:eastAsia="Yu Gothic" w:hAnsi="Yu Gothic" w:hint="eastAsia"/>
                <w:color w:val="000000"/>
                <w:sz w:val="21"/>
                <w:szCs w:val="21"/>
              </w:rPr>
              <w:t>高く評価されてきた</w:t>
            </w:r>
            <w:r w:rsidR="00CD7426" w:rsidRPr="009D3C66">
              <w:rPr>
                <w:rFonts w:ascii="Yu Gothic" w:eastAsia="Yu Gothic" w:hAnsi="Yu Gothic" w:hint="eastAsia"/>
                <w:color w:val="000000"/>
                <w:sz w:val="21"/>
                <w:szCs w:val="21"/>
              </w:rPr>
              <w:t>。自身が、日本にいながら独学でTOEIC960点と英検１級を取得し、日本人には数少ないケンブリッジ大学ESOL認定英語指導資格（CELTA）を持つ指導力と、TOEIC指導の権威よりトレーニングを受けている指導力が同業他者にない強みであり、販路拡大につながるアピールになっている。また、欧州系大学・大学院への留学に必要な試験IELTS（アイエルツ）を指導できることも同業他社にはないアドバンテージとなっている</w:t>
            </w:r>
            <w:r w:rsidR="001260AB" w:rsidRPr="009D3C66">
              <w:rPr>
                <w:rFonts w:ascii="Yu Gothic" w:eastAsia="Yu Gothic" w:hAnsi="Yu Gothic" w:hint="eastAsia"/>
                <w:color w:val="000000"/>
                <w:sz w:val="21"/>
                <w:szCs w:val="21"/>
              </w:rPr>
              <w:t>。</w:t>
            </w:r>
          </w:p>
          <w:p w14:paraId="71E9034D" w14:textId="77777777" w:rsidR="001260AB" w:rsidRPr="007C37E2" w:rsidRDefault="001260AB" w:rsidP="001260AB">
            <w:pPr>
              <w:pStyle w:val="Web"/>
              <w:spacing w:before="0" w:beforeAutospacing="0" w:after="0" w:afterAutospacing="0"/>
              <w:ind w:firstLineChars="50" w:firstLine="110"/>
              <w:rPr>
                <w:rFonts w:ascii="Yu Gothic" w:eastAsia="Yu Gothic" w:hAnsi="Yu Gothic"/>
                <w:color w:val="000000"/>
                <w:sz w:val="22"/>
                <w:szCs w:val="22"/>
              </w:rPr>
            </w:pPr>
          </w:p>
          <w:p w14:paraId="5485EF53" w14:textId="77777777" w:rsidR="00CD7426" w:rsidRDefault="00CD7426" w:rsidP="00CD7426">
            <w:pPr>
              <w:pStyle w:val="Web"/>
              <w:spacing w:before="0" w:beforeAutospacing="0" w:after="0" w:afterAutospacing="0"/>
              <w:rPr>
                <w:rFonts w:ascii="Yu Gothic" w:eastAsia="Yu Gothic" w:hAnsi="Yu Gothic"/>
                <w:color w:val="000000"/>
                <w:sz w:val="22"/>
                <w:szCs w:val="22"/>
              </w:rPr>
            </w:pPr>
            <w:r>
              <w:rPr>
                <w:rFonts w:ascii="Yu Gothic" w:eastAsia="Yu Gothic" w:hAnsi="Yu Gothic" w:hint="eastAsia"/>
                <w:b/>
                <w:bCs/>
                <w:color w:val="000000"/>
                <w:sz w:val="22"/>
                <w:szCs w:val="22"/>
              </w:rPr>
              <w:t>≪経営方針≫</w:t>
            </w:r>
          </w:p>
          <w:p w14:paraId="45DF3668" w14:textId="57D23C2B" w:rsidR="00CD7426" w:rsidRPr="009D3C66" w:rsidRDefault="00CD7426" w:rsidP="00CD7426">
            <w:pPr>
              <w:pStyle w:val="Web"/>
              <w:spacing w:before="0" w:beforeAutospacing="0" w:after="0" w:afterAutospacing="0"/>
              <w:rPr>
                <w:rFonts w:ascii="Yu Gothic" w:eastAsia="Yu Gothic" w:hAnsi="Yu Gothic"/>
                <w:color w:val="000000"/>
                <w:sz w:val="21"/>
                <w:szCs w:val="21"/>
              </w:rPr>
            </w:pPr>
            <w:r>
              <w:rPr>
                <w:rFonts w:ascii="Yu Gothic" w:eastAsia="Yu Gothic" w:hAnsi="Yu Gothic" w:hint="eastAsia"/>
                <w:color w:val="000000"/>
                <w:sz w:val="22"/>
                <w:szCs w:val="22"/>
              </w:rPr>
              <w:lastRenderedPageBreak/>
              <w:t xml:space="preserve">　</w:t>
            </w:r>
            <w:r w:rsidRPr="009D3C66">
              <w:rPr>
                <w:rFonts w:ascii="Yu Gothic" w:eastAsia="Yu Gothic" w:hAnsi="Yu Gothic" w:hint="eastAsia"/>
                <w:color w:val="000000"/>
                <w:sz w:val="21"/>
                <w:szCs w:val="21"/>
              </w:rPr>
              <w:t>社会人の英語学習者が、一人一人、得たい英語力を明らかにし、</w:t>
            </w:r>
            <w:r w:rsidR="00AD6DF7" w:rsidRPr="009D3C66">
              <w:rPr>
                <w:rFonts w:ascii="Yu Gothic" w:eastAsia="Yu Gothic" w:hAnsi="Yu Gothic" w:hint="eastAsia"/>
                <w:color w:val="000000"/>
                <w:sz w:val="21"/>
                <w:szCs w:val="21"/>
              </w:rPr>
              <w:t>英会話・</w:t>
            </w:r>
            <w:r w:rsidRPr="009D3C66">
              <w:rPr>
                <w:rFonts w:ascii="Yu Gothic" w:eastAsia="Yu Gothic" w:hAnsi="Yu Gothic" w:hint="eastAsia"/>
                <w:color w:val="000000"/>
                <w:sz w:val="21"/>
                <w:szCs w:val="21"/>
              </w:rPr>
              <w:t>TOEIC・英検</w:t>
            </w:r>
            <w:r w:rsidR="00AD6DF7" w:rsidRPr="009D3C66">
              <w:rPr>
                <w:rFonts w:ascii="Yu Gothic" w:eastAsia="Yu Gothic" w:hAnsi="Yu Gothic" w:hint="eastAsia"/>
                <w:color w:val="000000"/>
                <w:sz w:val="21"/>
                <w:szCs w:val="21"/>
              </w:rPr>
              <w:t>等</w:t>
            </w:r>
            <w:r w:rsidRPr="009D3C66">
              <w:rPr>
                <w:rFonts w:ascii="Yu Gothic" w:eastAsia="Yu Gothic" w:hAnsi="Yu Gothic" w:hint="eastAsia"/>
                <w:color w:val="000000"/>
                <w:sz w:val="21"/>
                <w:szCs w:val="21"/>
              </w:rPr>
              <w:t>の個々の目標達成ができるようサポートする。既存の顧客の</w:t>
            </w:r>
            <w:r w:rsidR="00AD6DF7" w:rsidRPr="009D3C66">
              <w:rPr>
                <w:rFonts w:ascii="Yu Gothic" w:eastAsia="Yu Gothic" w:hAnsi="Yu Gothic" w:hint="eastAsia"/>
                <w:color w:val="000000"/>
                <w:sz w:val="21"/>
                <w:szCs w:val="21"/>
              </w:rPr>
              <w:t>成果と満足度</w:t>
            </w:r>
            <w:r w:rsidRPr="009D3C66">
              <w:rPr>
                <w:rFonts w:ascii="Yu Gothic" w:eastAsia="Yu Gothic" w:hAnsi="Yu Gothic" w:hint="eastAsia"/>
                <w:color w:val="000000"/>
                <w:sz w:val="21"/>
                <w:szCs w:val="21"/>
              </w:rPr>
              <w:t>を高めてリピートにつなげること、それに加えて新規顧客を獲得し事業拡大をしていく。</w:t>
            </w:r>
          </w:p>
          <w:p w14:paraId="0AF5FD1E" w14:textId="530083DC" w:rsidR="00CC02A5" w:rsidRPr="009D3C66" w:rsidRDefault="00CC02A5" w:rsidP="00CC02A5">
            <w:pPr>
              <w:pStyle w:val="Web"/>
              <w:spacing w:before="0" w:beforeAutospacing="0" w:after="0" w:afterAutospacing="0"/>
              <w:ind w:firstLineChars="50" w:firstLine="105"/>
              <w:rPr>
                <w:rFonts w:ascii="Yu Gothic" w:eastAsia="Yu Gothic" w:hAnsi="Yu Gothic"/>
                <w:color w:val="000000"/>
                <w:sz w:val="21"/>
                <w:szCs w:val="21"/>
              </w:rPr>
            </w:pPr>
            <w:r w:rsidRPr="009D3C66">
              <w:rPr>
                <w:rFonts w:ascii="Yu Gothic" w:eastAsia="Yu Gothic" w:hAnsi="Yu Gothic" w:hint="eastAsia"/>
                <w:color w:val="000000"/>
                <w:sz w:val="21"/>
                <w:szCs w:val="21"/>
              </w:rPr>
              <w:t>既存顧客へのサービス向上により継続率・リピート率を高めて売上を安定させながら、</w:t>
            </w:r>
            <w:r w:rsidR="00AD6DF7" w:rsidRPr="009D3C66">
              <w:rPr>
                <w:rFonts w:ascii="Yu Gothic" w:eastAsia="Yu Gothic" w:hAnsi="Yu Gothic" w:hint="eastAsia"/>
                <w:color w:val="000000"/>
                <w:sz w:val="21"/>
                <w:szCs w:val="21"/>
              </w:rPr>
              <w:t>新規顧客の</w:t>
            </w:r>
            <w:r w:rsidRPr="009D3C66">
              <w:rPr>
                <w:rFonts w:ascii="Yu Gothic" w:eastAsia="Yu Gothic" w:hAnsi="Yu Gothic" w:hint="eastAsia"/>
                <w:color w:val="000000"/>
                <w:sz w:val="21"/>
                <w:szCs w:val="21"/>
              </w:rPr>
              <w:t>申込数を拡大していくことにより売上向上と事業拡大を推進していく。</w:t>
            </w:r>
          </w:p>
          <w:p w14:paraId="405A47C5" w14:textId="5BDD04A3" w:rsidR="000436AD" w:rsidRPr="001260AB" w:rsidRDefault="00CC02A5" w:rsidP="00240F81">
            <w:pPr>
              <w:pStyle w:val="Web"/>
              <w:spacing w:before="0" w:beforeAutospacing="0" w:after="0" w:afterAutospacing="0"/>
              <w:ind w:firstLineChars="50" w:firstLine="105"/>
              <w:rPr>
                <w:rFonts w:ascii="Yu Gothic" w:eastAsia="Yu Gothic" w:hAnsi="Yu Gothic"/>
                <w:color w:val="000000"/>
                <w:sz w:val="22"/>
                <w:szCs w:val="22"/>
              </w:rPr>
            </w:pPr>
            <w:r w:rsidRPr="009D3C66">
              <w:rPr>
                <w:rFonts w:ascii="Yu Gothic" w:eastAsia="Yu Gothic" w:hAnsi="Yu Gothic" w:hint="eastAsia"/>
                <w:color w:val="000000"/>
                <w:sz w:val="21"/>
                <w:szCs w:val="21"/>
              </w:rPr>
              <w:t>また、前年度まで</w:t>
            </w:r>
            <w:r w:rsidR="00B679C9">
              <w:rPr>
                <w:rFonts w:ascii="Yu Gothic" w:eastAsia="Yu Gothic" w:hAnsi="Yu Gothic" w:hint="eastAsia"/>
                <w:color w:val="000000"/>
                <w:sz w:val="21"/>
                <w:szCs w:val="21"/>
              </w:rPr>
              <w:t>は、</w:t>
            </w:r>
            <w:r w:rsidRPr="009D3C66">
              <w:rPr>
                <w:rFonts w:ascii="Yu Gothic" w:eastAsia="Yu Gothic" w:hAnsi="Yu Gothic" w:hint="eastAsia"/>
                <w:color w:val="000000"/>
                <w:sz w:val="21"/>
                <w:szCs w:val="21"/>
              </w:rPr>
              <w:t>個人事業</w:t>
            </w:r>
            <w:r w:rsidR="00B679C9">
              <w:rPr>
                <w:rFonts w:ascii="Yu Gothic" w:eastAsia="Yu Gothic" w:hAnsi="Yu Gothic" w:hint="eastAsia"/>
                <w:color w:val="000000"/>
                <w:sz w:val="21"/>
                <w:szCs w:val="21"/>
              </w:rPr>
              <w:t>主として</w:t>
            </w:r>
            <w:proofErr w:type="spellStart"/>
            <w:r w:rsidRPr="009D3C66">
              <w:rPr>
                <w:rFonts w:ascii="Yu Gothic" w:eastAsia="Yu Gothic" w:hAnsi="Yu Gothic"/>
                <w:color w:val="000000"/>
                <w:sz w:val="21"/>
                <w:szCs w:val="21"/>
              </w:rPr>
              <w:t>BtoC</w:t>
            </w:r>
            <w:proofErr w:type="spellEnd"/>
            <w:r w:rsidRPr="009D3C66">
              <w:rPr>
                <w:rFonts w:ascii="Yu Gothic" w:eastAsia="Yu Gothic" w:hAnsi="Yu Gothic" w:hint="eastAsia"/>
                <w:color w:val="000000"/>
                <w:sz w:val="21"/>
                <w:szCs w:val="21"/>
              </w:rPr>
              <w:t>で個人学習者をターゲットにサービスを提供してきたが、</w:t>
            </w:r>
            <w:r w:rsidR="00B679C9">
              <w:rPr>
                <w:rFonts w:ascii="Yu Gothic" w:eastAsia="Yu Gothic" w:hAnsi="Yu Gothic" w:hint="eastAsia"/>
                <w:color w:val="000000"/>
                <w:sz w:val="21"/>
                <w:szCs w:val="21"/>
              </w:rPr>
              <w:t>本年は</w:t>
            </w:r>
            <w:r w:rsidRPr="009D3C66">
              <w:rPr>
                <w:rFonts w:ascii="Yu Gothic" w:eastAsia="Yu Gothic" w:hAnsi="Yu Gothic" w:hint="eastAsia"/>
                <w:color w:val="000000"/>
                <w:sz w:val="21"/>
                <w:szCs w:val="21"/>
              </w:rPr>
              <w:t>法人</w:t>
            </w:r>
            <w:r w:rsidR="001A28C6" w:rsidRPr="009D3C66">
              <w:rPr>
                <w:rFonts w:ascii="Yu Gothic" w:eastAsia="Yu Gothic" w:hAnsi="Yu Gothic" w:hint="eastAsia"/>
                <w:color w:val="000000"/>
                <w:sz w:val="21"/>
                <w:szCs w:val="21"/>
              </w:rPr>
              <w:t>の英語研修</w:t>
            </w:r>
            <w:r w:rsidR="00B679C9">
              <w:rPr>
                <w:rFonts w:ascii="Yu Gothic" w:eastAsia="Yu Gothic" w:hAnsi="Yu Gothic" w:hint="eastAsia"/>
                <w:color w:val="000000"/>
                <w:sz w:val="21"/>
                <w:szCs w:val="21"/>
              </w:rPr>
              <w:t>の</w:t>
            </w:r>
            <w:r w:rsidRPr="009D3C66">
              <w:rPr>
                <w:rFonts w:ascii="Yu Gothic" w:eastAsia="Yu Gothic" w:hAnsi="Yu Gothic" w:hint="eastAsia"/>
                <w:color w:val="000000"/>
                <w:sz w:val="21"/>
                <w:szCs w:val="21"/>
              </w:rPr>
              <w:t>案件</w:t>
            </w:r>
            <w:r w:rsidR="00B679C9">
              <w:rPr>
                <w:rFonts w:ascii="Yu Gothic" w:eastAsia="Yu Gothic" w:hAnsi="Yu Gothic" w:hint="eastAsia"/>
                <w:color w:val="000000"/>
                <w:sz w:val="21"/>
                <w:szCs w:val="21"/>
              </w:rPr>
              <w:t>を受注していきたいと考え、４月に法人化をした。個人・法人ともに対し積極的な営業を行い、</w:t>
            </w:r>
            <w:r w:rsidRPr="009D3C66">
              <w:rPr>
                <w:rFonts w:ascii="Yu Gothic" w:eastAsia="Yu Gothic" w:hAnsi="Yu Gothic" w:hint="eastAsia"/>
                <w:color w:val="000000"/>
                <w:sz w:val="21"/>
                <w:szCs w:val="21"/>
              </w:rPr>
              <w:t>2</w:t>
            </w:r>
            <w:r w:rsidRPr="009D3C66">
              <w:rPr>
                <w:rFonts w:ascii="Yu Gothic" w:eastAsia="Yu Gothic" w:hAnsi="Yu Gothic"/>
                <w:color w:val="000000"/>
                <w:sz w:val="21"/>
                <w:szCs w:val="21"/>
              </w:rPr>
              <w:t>020</w:t>
            </w:r>
            <w:r w:rsidRPr="009D3C66">
              <w:rPr>
                <w:rFonts w:ascii="Yu Gothic" w:eastAsia="Yu Gothic" w:hAnsi="Yu Gothic" w:hint="eastAsia"/>
                <w:color w:val="000000"/>
                <w:sz w:val="21"/>
                <w:szCs w:val="21"/>
              </w:rPr>
              <w:t>年内に</w:t>
            </w:r>
            <w:r w:rsidR="00AD6DF7" w:rsidRPr="009D3C66">
              <w:rPr>
                <w:rFonts w:ascii="Yu Gothic" w:eastAsia="Yu Gothic" w:hAnsi="Yu Gothic" w:hint="eastAsia"/>
                <w:color w:val="000000"/>
                <w:sz w:val="21"/>
                <w:szCs w:val="21"/>
              </w:rPr>
              <w:t>3</w:t>
            </w:r>
            <w:r w:rsidR="00AD6DF7" w:rsidRPr="009D3C66">
              <w:rPr>
                <w:rFonts w:ascii="Yu Gothic" w:eastAsia="Yu Gothic" w:hAnsi="Yu Gothic"/>
                <w:color w:val="000000"/>
                <w:sz w:val="21"/>
                <w:szCs w:val="21"/>
              </w:rPr>
              <w:t>0</w:t>
            </w:r>
            <w:r w:rsidRPr="009D3C66">
              <w:rPr>
                <w:rFonts w:ascii="Yu Gothic" w:eastAsia="Yu Gothic" w:hAnsi="Yu Gothic" w:hint="eastAsia"/>
                <w:color w:val="000000"/>
                <w:sz w:val="21"/>
                <w:szCs w:val="21"/>
              </w:rPr>
              <w:t>名の顧客を</w:t>
            </w:r>
            <w:r w:rsidR="00B679C9">
              <w:rPr>
                <w:rFonts w:ascii="Yu Gothic" w:eastAsia="Yu Gothic" w:hAnsi="Yu Gothic" w:hint="eastAsia"/>
                <w:color w:val="000000"/>
                <w:sz w:val="21"/>
                <w:szCs w:val="21"/>
              </w:rPr>
              <w:t>受注して</w:t>
            </w:r>
            <w:r w:rsidRPr="009D3C66">
              <w:rPr>
                <w:rFonts w:ascii="Yu Gothic" w:eastAsia="Yu Gothic" w:hAnsi="Yu Gothic" w:hint="eastAsia"/>
                <w:color w:val="000000"/>
                <w:sz w:val="21"/>
                <w:szCs w:val="21"/>
              </w:rPr>
              <w:t>売上額1000万円、利益額</w:t>
            </w:r>
            <w:r w:rsidRPr="009D3C66">
              <w:rPr>
                <w:rFonts w:ascii="Yu Gothic" w:eastAsia="Yu Gothic" w:hAnsi="Yu Gothic"/>
                <w:color w:val="000000"/>
                <w:sz w:val="21"/>
                <w:szCs w:val="21"/>
              </w:rPr>
              <w:t>3</w:t>
            </w:r>
            <w:r w:rsidRPr="009D3C66">
              <w:rPr>
                <w:rFonts w:ascii="Yu Gothic" w:eastAsia="Yu Gothic" w:hAnsi="Yu Gothic" w:hint="eastAsia"/>
                <w:color w:val="000000"/>
                <w:sz w:val="21"/>
                <w:szCs w:val="21"/>
              </w:rPr>
              <w:t>00万円を目標とする。数年以内に事務作業や質問・添削などのサポート業務を</w:t>
            </w:r>
            <w:r w:rsidR="000F444A">
              <w:rPr>
                <w:rFonts w:ascii="Yu Gothic" w:eastAsia="Yu Gothic" w:hAnsi="Yu Gothic" w:hint="eastAsia"/>
                <w:color w:val="000000"/>
                <w:sz w:val="21"/>
                <w:szCs w:val="21"/>
              </w:rPr>
              <w:t>担うスタッフを雇用し</w:t>
            </w:r>
            <w:r w:rsidRPr="009D3C66">
              <w:rPr>
                <w:rFonts w:ascii="Yu Gothic" w:eastAsia="Yu Gothic" w:hAnsi="Yu Gothic" w:hint="eastAsia"/>
                <w:color w:val="000000"/>
                <w:sz w:val="21"/>
                <w:szCs w:val="21"/>
              </w:rPr>
              <w:t>、学習者へのコンサルティングに当てる時間を増やしてサービスの質の質・量ともに向上させていく。それにより、数年後の数値目標として、20</w:t>
            </w:r>
            <w:r w:rsidRPr="009D3C66">
              <w:rPr>
                <w:rFonts w:ascii="Yu Gothic" w:eastAsia="Yu Gothic" w:hAnsi="Yu Gothic"/>
                <w:color w:val="000000"/>
                <w:sz w:val="21"/>
                <w:szCs w:val="21"/>
              </w:rPr>
              <w:t>2</w:t>
            </w:r>
            <w:r w:rsidRPr="009D3C66">
              <w:rPr>
                <w:rFonts w:ascii="Yu Gothic" w:eastAsia="Yu Gothic" w:hAnsi="Yu Gothic" w:hint="eastAsia"/>
                <w:color w:val="000000"/>
                <w:sz w:val="21"/>
                <w:szCs w:val="21"/>
              </w:rPr>
              <w:t>3年に売上額</w:t>
            </w:r>
            <w:r w:rsidRPr="009D3C66">
              <w:rPr>
                <w:rFonts w:ascii="Yu Gothic" w:eastAsia="Yu Gothic" w:hAnsi="Yu Gothic"/>
                <w:color w:val="000000"/>
                <w:sz w:val="21"/>
                <w:szCs w:val="21"/>
              </w:rPr>
              <w:t>1500</w:t>
            </w:r>
            <w:r w:rsidRPr="009D3C66">
              <w:rPr>
                <w:rFonts w:ascii="Yu Gothic" w:eastAsia="Yu Gothic" w:hAnsi="Yu Gothic" w:hint="eastAsia"/>
                <w:color w:val="000000"/>
                <w:sz w:val="21"/>
                <w:szCs w:val="21"/>
              </w:rPr>
              <w:t>万円、利益額5</w:t>
            </w:r>
            <w:r w:rsidRPr="009D3C66">
              <w:rPr>
                <w:rFonts w:ascii="Yu Gothic" w:eastAsia="Yu Gothic" w:hAnsi="Yu Gothic"/>
                <w:color w:val="000000"/>
                <w:sz w:val="21"/>
                <w:szCs w:val="21"/>
              </w:rPr>
              <w:t>00</w:t>
            </w:r>
            <w:r w:rsidRPr="009D3C66">
              <w:rPr>
                <w:rFonts w:ascii="Yu Gothic" w:eastAsia="Yu Gothic" w:hAnsi="Yu Gothic" w:hint="eastAsia"/>
                <w:color w:val="000000"/>
                <w:sz w:val="21"/>
                <w:szCs w:val="21"/>
              </w:rPr>
              <w:t>万円、2</w:t>
            </w:r>
            <w:r w:rsidRPr="009D3C66">
              <w:rPr>
                <w:rFonts w:ascii="Yu Gothic" w:eastAsia="Yu Gothic" w:hAnsi="Yu Gothic"/>
                <w:color w:val="000000"/>
                <w:sz w:val="21"/>
                <w:szCs w:val="21"/>
              </w:rPr>
              <w:t>025</w:t>
            </w:r>
            <w:r w:rsidRPr="009D3C66">
              <w:rPr>
                <w:rFonts w:ascii="Yu Gothic" w:eastAsia="Yu Gothic" w:hAnsi="Yu Gothic" w:hint="eastAsia"/>
                <w:color w:val="000000"/>
                <w:sz w:val="21"/>
                <w:szCs w:val="21"/>
              </w:rPr>
              <w:t>年に売上額</w:t>
            </w:r>
            <w:r w:rsidRPr="009D3C66">
              <w:rPr>
                <w:rFonts w:ascii="Yu Gothic" w:eastAsia="Yu Gothic" w:hAnsi="Yu Gothic"/>
                <w:color w:val="000000"/>
                <w:sz w:val="21"/>
                <w:szCs w:val="21"/>
              </w:rPr>
              <w:t>2000</w:t>
            </w:r>
            <w:r w:rsidRPr="009D3C66">
              <w:rPr>
                <w:rFonts w:ascii="Yu Gothic" w:eastAsia="Yu Gothic" w:hAnsi="Yu Gothic" w:hint="eastAsia"/>
                <w:color w:val="000000"/>
                <w:sz w:val="21"/>
                <w:szCs w:val="21"/>
              </w:rPr>
              <w:t>万円、利益額8</w:t>
            </w:r>
            <w:r w:rsidRPr="009D3C66">
              <w:rPr>
                <w:rFonts w:ascii="Yu Gothic" w:eastAsia="Yu Gothic" w:hAnsi="Yu Gothic"/>
                <w:color w:val="000000"/>
                <w:sz w:val="21"/>
                <w:szCs w:val="21"/>
              </w:rPr>
              <w:t>00</w:t>
            </w:r>
            <w:r w:rsidRPr="009D3C66">
              <w:rPr>
                <w:rFonts w:ascii="Yu Gothic" w:eastAsia="Yu Gothic" w:hAnsi="Yu Gothic" w:hint="eastAsia"/>
                <w:color w:val="000000"/>
                <w:sz w:val="21"/>
                <w:szCs w:val="21"/>
              </w:rPr>
              <w:t>万円を</w:t>
            </w:r>
            <w:r w:rsidR="000F444A">
              <w:rPr>
                <w:rFonts w:ascii="Yu Gothic" w:eastAsia="Yu Gothic" w:hAnsi="Yu Gothic" w:hint="eastAsia"/>
                <w:color w:val="000000"/>
                <w:sz w:val="21"/>
                <w:szCs w:val="21"/>
              </w:rPr>
              <w:t>想定</w:t>
            </w:r>
            <w:r w:rsidRPr="009D3C66">
              <w:rPr>
                <w:rFonts w:ascii="Yu Gothic" w:eastAsia="Yu Gothic" w:hAnsi="Yu Gothic" w:hint="eastAsia"/>
                <w:color w:val="000000"/>
                <w:sz w:val="21"/>
                <w:szCs w:val="21"/>
              </w:rPr>
              <w:t>。さらに、当社サービスを通じて、英語を使ってキャリアアップを実現する社会人を多く輩出し、より自分らしい働き方を実現して幸せな人生を歩める人材を多く輩出していくことで、働き方改革の実現と、地域社会および経済の活性化に貢献していく。また、新型コロナウイルスで対面</w:t>
            </w:r>
            <w:r w:rsidR="00AD6DF7" w:rsidRPr="009D3C66">
              <w:rPr>
                <w:rFonts w:ascii="Yu Gothic" w:eastAsia="Yu Gothic" w:hAnsi="Yu Gothic" w:hint="eastAsia"/>
                <w:color w:val="000000"/>
                <w:sz w:val="21"/>
                <w:szCs w:val="21"/>
              </w:rPr>
              <w:t>でのカウンセリングや</w:t>
            </w:r>
            <w:r w:rsidRPr="009D3C66">
              <w:rPr>
                <w:rFonts w:ascii="Yu Gothic" w:eastAsia="Yu Gothic" w:hAnsi="Yu Gothic" w:hint="eastAsia"/>
                <w:color w:val="000000"/>
                <w:sz w:val="21"/>
                <w:szCs w:val="21"/>
              </w:rPr>
              <w:t>営業活動</w:t>
            </w:r>
            <w:r w:rsidR="00AD6DF7" w:rsidRPr="009D3C66">
              <w:rPr>
                <w:rFonts w:ascii="Yu Gothic" w:eastAsia="Yu Gothic" w:hAnsi="Yu Gothic" w:hint="eastAsia"/>
                <w:color w:val="000000"/>
                <w:sz w:val="21"/>
                <w:szCs w:val="21"/>
              </w:rPr>
              <w:t>ができなくなったため</w:t>
            </w:r>
            <w:r w:rsidRPr="009D3C66">
              <w:rPr>
                <w:rFonts w:ascii="Yu Gothic" w:eastAsia="Yu Gothic" w:hAnsi="Yu Gothic" w:hint="eastAsia"/>
                <w:color w:val="000000"/>
                <w:sz w:val="21"/>
                <w:szCs w:val="21"/>
              </w:rPr>
              <w:t>、今後は</w:t>
            </w:r>
            <w:r w:rsidR="00AD6DF7" w:rsidRPr="009D3C66">
              <w:rPr>
                <w:rFonts w:ascii="Yu Gothic" w:eastAsia="Yu Gothic" w:hAnsi="Yu Gothic" w:hint="eastAsia"/>
                <w:color w:val="000000"/>
                <w:sz w:val="21"/>
                <w:szCs w:val="21"/>
              </w:rPr>
              <w:t>非対面式</w:t>
            </w:r>
            <w:r w:rsidRPr="009D3C66">
              <w:rPr>
                <w:rFonts w:ascii="Yu Gothic" w:eastAsia="Yu Gothic" w:hAnsi="Yu Gothic" w:hint="eastAsia"/>
                <w:color w:val="000000"/>
                <w:sz w:val="21"/>
                <w:szCs w:val="21"/>
              </w:rPr>
              <w:t>で</w:t>
            </w:r>
            <w:r w:rsidR="000436AD" w:rsidRPr="009D3C66">
              <w:rPr>
                <w:rFonts w:ascii="Yu Gothic" w:eastAsia="Yu Gothic" w:hAnsi="Yu Gothic" w:hint="eastAsia"/>
                <w:color w:val="000000"/>
                <w:sz w:val="21"/>
                <w:szCs w:val="21"/>
              </w:rPr>
              <w:t>受講できるリモート</w:t>
            </w:r>
            <w:r w:rsidRPr="009D3C66">
              <w:rPr>
                <w:rFonts w:ascii="Yu Gothic" w:eastAsia="Yu Gothic" w:hAnsi="Yu Gothic" w:hint="eastAsia"/>
                <w:color w:val="000000"/>
                <w:sz w:val="21"/>
                <w:szCs w:val="21"/>
              </w:rPr>
              <w:t>サービス</w:t>
            </w:r>
            <w:r w:rsidR="000436AD" w:rsidRPr="009D3C66">
              <w:rPr>
                <w:rFonts w:ascii="Yu Gothic" w:eastAsia="Yu Gothic" w:hAnsi="Yu Gothic" w:hint="eastAsia"/>
                <w:color w:val="000000"/>
                <w:sz w:val="21"/>
                <w:szCs w:val="21"/>
              </w:rPr>
              <w:t>の充実</w:t>
            </w:r>
            <w:r w:rsidR="00AD6DF7" w:rsidRPr="009D3C66">
              <w:rPr>
                <w:rFonts w:ascii="Yu Gothic" w:eastAsia="Yu Gothic" w:hAnsi="Yu Gothic" w:hint="eastAsia"/>
                <w:color w:val="000000"/>
                <w:sz w:val="21"/>
                <w:szCs w:val="21"/>
              </w:rPr>
              <w:t>と</w:t>
            </w:r>
            <w:r w:rsidRPr="009D3C66">
              <w:rPr>
                <w:rFonts w:ascii="Yu Gothic" w:eastAsia="Yu Gothic" w:hAnsi="Yu Gothic" w:hint="eastAsia"/>
                <w:color w:val="000000"/>
                <w:sz w:val="21"/>
                <w:szCs w:val="21"/>
              </w:rPr>
              <w:t>営業活動</w:t>
            </w:r>
            <w:r w:rsidR="000436AD" w:rsidRPr="009D3C66">
              <w:rPr>
                <w:rFonts w:ascii="Yu Gothic" w:eastAsia="Yu Gothic" w:hAnsi="Yu Gothic" w:hint="eastAsia"/>
                <w:color w:val="000000"/>
                <w:sz w:val="21"/>
                <w:szCs w:val="21"/>
              </w:rPr>
              <w:t>のリモート化を急速に進めていく。</w:t>
            </w:r>
          </w:p>
        </w:tc>
      </w:tr>
      <w:tr w:rsidR="002954C7" w:rsidRPr="00104FA0" w14:paraId="08D50A98" w14:textId="77777777" w:rsidTr="006B6DA5">
        <w:tc>
          <w:tcPr>
            <w:tcW w:w="9029" w:type="dxa"/>
            <w:tcBorders>
              <w:left w:val="single" w:sz="18" w:space="0" w:color="auto"/>
              <w:right w:val="single" w:sz="18" w:space="0" w:color="auto"/>
            </w:tcBorders>
          </w:tcPr>
          <w:p w14:paraId="5CDC4CA5" w14:textId="4B4BD8C7" w:rsidR="00CD7426" w:rsidRPr="00B21640" w:rsidRDefault="00F10AF9" w:rsidP="00B21640">
            <w:pPr>
              <w:rPr>
                <w:rFonts w:asciiTheme="majorEastAsia" w:eastAsiaTheme="majorEastAsia" w:hAnsiTheme="majorEastAsia"/>
                <w:color w:val="FF0000"/>
                <w:sz w:val="22"/>
              </w:rPr>
            </w:pPr>
            <w:r w:rsidRPr="00104FA0">
              <w:rPr>
                <w:rFonts w:asciiTheme="majorEastAsia" w:eastAsiaTheme="majorEastAsia" w:hAnsiTheme="majorEastAsia" w:hint="eastAsia"/>
                <w:sz w:val="22"/>
              </w:rPr>
              <w:lastRenderedPageBreak/>
              <w:t>３</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新型コロナウイルス感染症による影響</w:t>
            </w:r>
            <w:r w:rsidR="00391D4C" w:rsidRPr="00104FA0">
              <w:rPr>
                <w:rFonts w:asciiTheme="majorEastAsia" w:eastAsiaTheme="majorEastAsia" w:hAnsiTheme="majorEastAsia" w:hint="eastAsia"/>
                <w:sz w:val="18"/>
                <w:szCs w:val="18"/>
              </w:rPr>
              <w:t>（売上減少等の状況について記載ください）</w:t>
            </w:r>
            <w:r w:rsidR="00F7728E" w:rsidRPr="002E547A">
              <w:rPr>
                <w:rFonts w:asciiTheme="majorEastAsia" w:eastAsiaTheme="majorEastAsia" w:hAnsiTheme="majorEastAsia" w:hint="eastAsia"/>
                <w:sz w:val="18"/>
                <w:szCs w:val="18"/>
              </w:rPr>
              <w:t>（注２）</w:t>
            </w:r>
          </w:p>
          <w:p w14:paraId="79E85111" w14:textId="70C03F5B" w:rsidR="009264C3" w:rsidRPr="009D3C66" w:rsidRDefault="00CD7426" w:rsidP="00CD7426">
            <w:pPr>
              <w:pStyle w:val="Web"/>
              <w:spacing w:before="0" w:beforeAutospacing="0" w:after="0" w:afterAutospacing="0"/>
              <w:rPr>
                <w:rFonts w:ascii="Yu Gothic" w:eastAsia="Yu Gothic" w:hAnsi="Yu Gothic"/>
                <w:color w:val="000000"/>
                <w:sz w:val="21"/>
                <w:szCs w:val="21"/>
              </w:rPr>
            </w:pPr>
            <w:r>
              <w:rPr>
                <w:rFonts w:ascii="Yu Gothic" w:eastAsia="Yu Gothic" w:hAnsi="Yu Gothic" w:hint="eastAsia"/>
                <w:color w:val="000000"/>
                <w:sz w:val="22"/>
                <w:szCs w:val="22"/>
              </w:rPr>
              <w:t xml:space="preserve">　</w:t>
            </w:r>
            <w:r w:rsidR="00B21640" w:rsidRPr="009D3C66">
              <w:rPr>
                <w:rFonts w:ascii="Yu Gothic" w:eastAsia="Yu Gothic" w:hAnsi="Yu Gothic" w:hint="eastAsia"/>
                <w:color w:val="000000"/>
                <w:sz w:val="21"/>
                <w:szCs w:val="21"/>
              </w:rPr>
              <w:t>当社は、本年4月半ばの法人成り以前は個人事業</w:t>
            </w:r>
            <w:r w:rsidR="000F444A">
              <w:rPr>
                <w:rFonts w:ascii="Yu Gothic" w:eastAsia="Yu Gothic" w:hAnsi="Yu Gothic" w:hint="eastAsia"/>
                <w:color w:val="000000"/>
                <w:sz w:val="21"/>
                <w:szCs w:val="21"/>
              </w:rPr>
              <w:t>主</w:t>
            </w:r>
            <w:r w:rsidR="00B21640" w:rsidRPr="009D3C66">
              <w:rPr>
                <w:rFonts w:ascii="Yu Gothic" w:eastAsia="Yu Gothic" w:hAnsi="Yu Gothic" w:hint="eastAsia"/>
                <w:color w:val="000000"/>
                <w:sz w:val="21"/>
                <w:szCs w:val="21"/>
              </w:rPr>
              <w:t>として同ビジネス業態の英語コーチング事業を行なっていたが、</w:t>
            </w:r>
            <w:r w:rsidRPr="009D3C66">
              <w:rPr>
                <w:rFonts w:ascii="Yu Gothic" w:eastAsia="Yu Gothic" w:hAnsi="Yu Gothic" w:hint="eastAsia"/>
                <w:color w:val="000000"/>
                <w:sz w:val="21"/>
                <w:szCs w:val="21"/>
              </w:rPr>
              <w:t>新型コロナウイルス の影響が</w:t>
            </w:r>
            <w:r w:rsidRPr="009D3C66">
              <w:rPr>
                <w:rFonts w:ascii="Yu Gothic" w:eastAsia="Yu Gothic" w:hAnsi="Yu Gothic"/>
                <w:color w:val="000000"/>
                <w:sz w:val="21"/>
                <w:szCs w:val="21"/>
              </w:rPr>
              <w:t>2020</w:t>
            </w:r>
            <w:r w:rsidRPr="009D3C66">
              <w:rPr>
                <w:rFonts w:ascii="Yu Gothic" w:eastAsia="Yu Gothic" w:hAnsi="Yu Gothic" w:hint="eastAsia"/>
                <w:color w:val="000000"/>
                <w:sz w:val="21"/>
                <w:szCs w:val="21"/>
              </w:rPr>
              <w:t>年に入ってから売上及び売上見込みに大きな悪影響を及ぼし</w:t>
            </w:r>
            <w:r w:rsidR="00B21640" w:rsidRPr="009D3C66">
              <w:rPr>
                <w:rFonts w:ascii="Yu Gothic" w:eastAsia="Yu Gothic" w:hAnsi="Yu Gothic" w:hint="eastAsia"/>
                <w:color w:val="000000"/>
                <w:sz w:val="21"/>
                <w:szCs w:val="21"/>
              </w:rPr>
              <w:t>た</w:t>
            </w:r>
            <w:r w:rsidRPr="009D3C66">
              <w:rPr>
                <w:rFonts w:ascii="Yu Gothic" w:eastAsia="Yu Gothic" w:hAnsi="Yu Gothic" w:hint="eastAsia"/>
                <w:color w:val="000000"/>
                <w:sz w:val="21"/>
                <w:szCs w:val="21"/>
              </w:rPr>
              <w:t>。受注していた案件が</w:t>
            </w:r>
            <w:r w:rsidR="00182848" w:rsidRPr="009D3C66">
              <w:rPr>
                <w:rFonts w:ascii="Yu Gothic" w:eastAsia="Yu Gothic" w:hAnsi="Yu Gothic" w:hint="eastAsia"/>
                <w:color w:val="000000"/>
                <w:sz w:val="21"/>
                <w:szCs w:val="21"/>
              </w:rPr>
              <w:t>相次いで</w:t>
            </w:r>
            <w:r w:rsidRPr="009D3C66">
              <w:rPr>
                <w:rFonts w:ascii="Yu Gothic" w:eastAsia="Yu Gothic" w:hAnsi="Yu Gothic" w:hint="eastAsia"/>
                <w:color w:val="000000"/>
                <w:sz w:val="21"/>
                <w:szCs w:val="21"/>
              </w:rPr>
              <w:t>、新型コロナウイルス 騒動によりキャンセル（海外赴任</w:t>
            </w:r>
            <w:r w:rsidR="00366EF1" w:rsidRPr="009D3C66">
              <w:rPr>
                <w:rFonts w:ascii="Yu Gothic" w:eastAsia="Yu Gothic" w:hAnsi="Yu Gothic" w:hint="eastAsia"/>
                <w:color w:val="000000"/>
                <w:sz w:val="21"/>
                <w:szCs w:val="21"/>
              </w:rPr>
              <w:t>・留学</w:t>
            </w:r>
            <w:r w:rsidRPr="009D3C66">
              <w:rPr>
                <w:rFonts w:ascii="Yu Gothic" w:eastAsia="Yu Gothic" w:hAnsi="Yu Gothic" w:hint="eastAsia"/>
                <w:color w:val="000000"/>
                <w:sz w:val="21"/>
                <w:szCs w:val="21"/>
              </w:rPr>
              <w:t>の中止などの要因）になり、当初の売上見込みを大幅に下方修正。また、外出控えの風潮から、</w:t>
            </w:r>
            <w:r w:rsidR="00B21640" w:rsidRPr="009D3C66">
              <w:rPr>
                <w:rFonts w:ascii="Yu Gothic" w:eastAsia="Yu Gothic" w:hAnsi="Yu Gothic" w:hint="eastAsia"/>
                <w:color w:val="000000"/>
                <w:sz w:val="21"/>
                <w:szCs w:val="21"/>
              </w:rPr>
              <w:t>体験セッション（初回の無料</w:t>
            </w:r>
            <w:r w:rsidR="000F444A">
              <w:rPr>
                <w:rFonts w:ascii="Yu Gothic" w:eastAsia="Yu Gothic" w:hAnsi="Yu Gothic" w:hint="eastAsia"/>
                <w:color w:val="000000"/>
                <w:sz w:val="21"/>
                <w:szCs w:val="21"/>
              </w:rPr>
              <w:t>相談</w:t>
            </w:r>
            <w:r w:rsidR="00B21640" w:rsidRPr="009D3C66">
              <w:rPr>
                <w:rFonts w:ascii="Yu Gothic" w:eastAsia="Yu Gothic" w:hAnsi="Yu Gothic" w:hint="eastAsia"/>
                <w:color w:val="000000"/>
                <w:sz w:val="21"/>
                <w:szCs w:val="21"/>
              </w:rPr>
              <w:t>）の申込みが激減</w:t>
            </w:r>
            <w:r w:rsidRPr="009D3C66">
              <w:rPr>
                <w:rFonts w:ascii="Yu Gothic" w:eastAsia="Yu Gothic" w:hAnsi="Yu Gothic" w:hint="eastAsia"/>
                <w:color w:val="000000"/>
                <w:sz w:val="21"/>
                <w:szCs w:val="21"/>
              </w:rPr>
              <w:t>。</w:t>
            </w:r>
            <w:r w:rsidR="00B21640" w:rsidRPr="009D3C66">
              <w:rPr>
                <w:rFonts w:ascii="Yu Gothic" w:eastAsia="Yu Gothic" w:hAnsi="Yu Gothic" w:hint="eastAsia"/>
                <w:color w:val="000000"/>
                <w:sz w:val="21"/>
                <w:szCs w:val="21"/>
              </w:rPr>
              <w:t>個人への営業活動はもちろんのこと、計画していた法人顧客への</w:t>
            </w:r>
            <w:r w:rsidR="009264C3" w:rsidRPr="009D3C66">
              <w:rPr>
                <w:rFonts w:ascii="Yu Gothic" w:eastAsia="Yu Gothic" w:hAnsi="Yu Gothic" w:hint="eastAsia"/>
                <w:color w:val="000000"/>
                <w:sz w:val="21"/>
                <w:szCs w:val="21"/>
              </w:rPr>
              <w:t>対面での積極的な</w:t>
            </w:r>
            <w:r w:rsidR="00B21640" w:rsidRPr="009D3C66">
              <w:rPr>
                <w:rFonts w:ascii="Yu Gothic" w:eastAsia="Yu Gothic" w:hAnsi="Yu Gothic" w:hint="eastAsia"/>
                <w:color w:val="000000"/>
                <w:sz w:val="21"/>
                <w:szCs w:val="21"/>
              </w:rPr>
              <w:t>営業活動も自粛せざるを得なくなった。新規の</w:t>
            </w:r>
            <w:r w:rsidR="000F444A">
              <w:rPr>
                <w:rFonts w:ascii="Yu Gothic" w:eastAsia="Yu Gothic" w:hAnsi="Yu Gothic" w:hint="eastAsia"/>
                <w:color w:val="000000"/>
                <w:sz w:val="21"/>
                <w:szCs w:val="21"/>
              </w:rPr>
              <w:t>相談</w:t>
            </w:r>
            <w:r w:rsidR="00B21640" w:rsidRPr="009D3C66">
              <w:rPr>
                <w:rFonts w:ascii="Yu Gothic" w:eastAsia="Yu Gothic" w:hAnsi="Yu Gothic" w:hint="eastAsia"/>
                <w:color w:val="000000"/>
                <w:sz w:val="21"/>
                <w:szCs w:val="21"/>
              </w:rPr>
              <w:t>への申込みが減少したことで、</w:t>
            </w:r>
            <w:r w:rsidR="000F444A">
              <w:rPr>
                <w:rFonts w:ascii="Yu Gothic" w:eastAsia="Yu Gothic" w:hAnsi="Yu Gothic" w:hint="eastAsia"/>
                <w:color w:val="000000"/>
                <w:sz w:val="21"/>
                <w:szCs w:val="21"/>
              </w:rPr>
              <w:t>比例的に本サービスへの契約者数も減少し、</w:t>
            </w:r>
            <w:r w:rsidRPr="009D3C66">
              <w:rPr>
                <w:rFonts w:ascii="Yu Gothic" w:eastAsia="Yu Gothic" w:hAnsi="Yu Gothic" w:hint="eastAsia"/>
                <w:color w:val="000000"/>
                <w:sz w:val="21"/>
                <w:szCs w:val="21"/>
              </w:rPr>
              <w:t>売上および売上見込みの低下に寄与している。</w:t>
            </w:r>
            <w:r w:rsidR="00182848" w:rsidRPr="009D3C66">
              <w:rPr>
                <w:rFonts w:ascii="Yu Gothic" w:eastAsia="Yu Gothic" w:hAnsi="Yu Gothic" w:hint="eastAsia"/>
                <w:color w:val="000000"/>
                <w:sz w:val="21"/>
                <w:szCs w:val="21"/>
              </w:rPr>
              <w:t>当社の</w:t>
            </w:r>
            <w:r w:rsidR="00B21640" w:rsidRPr="009D3C66">
              <w:rPr>
                <w:rFonts w:ascii="Yu Gothic" w:eastAsia="Yu Gothic" w:hAnsi="Yu Gothic" w:hint="eastAsia"/>
                <w:color w:val="000000"/>
                <w:sz w:val="21"/>
                <w:szCs w:val="21"/>
              </w:rPr>
              <w:t>4月半ばの法人化は売上見込みが立たない中で</w:t>
            </w:r>
            <w:r w:rsidR="000F444A">
              <w:rPr>
                <w:rFonts w:ascii="Yu Gothic" w:eastAsia="Yu Gothic" w:hAnsi="Yu Gothic" w:hint="eastAsia"/>
                <w:color w:val="000000"/>
                <w:sz w:val="21"/>
                <w:szCs w:val="21"/>
              </w:rPr>
              <w:t>、嵐の中の</w:t>
            </w:r>
            <w:r w:rsidR="00B21640" w:rsidRPr="009D3C66">
              <w:rPr>
                <w:rFonts w:ascii="Yu Gothic" w:eastAsia="Yu Gothic" w:hAnsi="Yu Gothic" w:hint="eastAsia"/>
                <w:color w:val="000000"/>
                <w:sz w:val="21"/>
                <w:szCs w:val="21"/>
              </w:rPr>
              <w:t>船出となった。</w:t>
            </w:r>
          </w:p>
          <w:p w14:paraId="35594F3A" w14:textId="564AD189" w:rsidR="00CC02A5" w:rsidRPr="009D3C66" w:rsidRDefault="00CC02A5"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 xml:space="preserve"> </w:t>
            </w:r>
            <w:r w:rsidRPr="009D3C66">
              <w:rPr>
                <w:rFonts w:ascii="Yu Gothic" w:eastAsia="Yu Gothic" w:hAnsi="Yu Gothic"/>
                <w:color w:val="000000"/>
                <w:sz w:val="21"/>
                <w:szCs w:val="21"/>
              </w:rPr>
              <w:t xml:space="preserve"> </w:t>
            </w:r>
            <w:r w:rsidRPr="009D3C66">
              <w:rPr>
                <w:rFonts w:ascii="Yu Gothic" w:eastAsia="Yu Gothic" w:hAnsi="Yu Gothic" w:hint="eastAsia"/>
                <w:color w:val="000000"/>
                <w:sz w:val="21"/>
                <w:szCs w:val="21"/>
              </w:rPr>
              <w:t>《2020年</w:t>
            </w:r>
            <w:r w:rsidR="009D1BDB" w:rsidRPr="009D3C66">
              <w:rPr>
                <w:rFonts w:ascii="Yu Gothic" w:eastAsia="Yu Gothic" w:hAnsi="Yu Gothic"/>
                <w:color w:val="000000"/>
                <w:sz w:val="21"/>
                <w:szCs w:val="21"/>
              </w:rPr>
              <w:t>1~4</w:t>
            </w:r>
            <w:r w:rsidR="009D1BDB" w:rsidRPr="009D3C66">
              <w:rPr>
                <w:rFonts w:ascii="Yu Gothic" w:eastAsia="Yu Gothic" w:hAnsi="Yu Gothic" w:hint="eastAsia"/>
                <w:color w:val="000000"/>
                <w:sz w:val="21"/>
                <w:szCs w:val="21"/>
              </w:rPr>
              <w:t>月期の売上高前年比》　　　売上高単位：円</w:t>
            </w:r>
          </w:p>
          <w:tbl>
            <w:tblPr>
              <w:tblW w:w="7500" w:type="dxa"/>
              <w:tblCellMar>
                <w:left w:w="99" w:type="dxa"/>
                <w:right w:w="99" w:type="dxa"/>
              </w:tblCellMar>
              <w:tblLook w:val="04A0" w:firstRow="1" w:lastRow="0" w:firstColumn="1" w:lastColumn="0" w:noHBand="0" w:noVBand="1"/>
            </w:tblPr>
            <w:tblGrid>
              <w:gridCol w:w="1500"/>
              <w:gridCol w:w="1500"/>
              <w:gridCol w:w="1500"/>
              <w:gridCol w:w="1500"/>
              <w:gridCol w:w="1500"/>
            </w:tblGrid>
            <w:tr w:rsidR="00CC02A5" w:rsidRPr="009D3C66" w14:paraId="1E88F940" w14:textId="77777777" w:rsidTr="00CC02A5">
              <w:trPr>
                <w:trHeight w:val="4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24EB4" w14:textId="77777777" w:rsidR="00CC02A5" w:rsidRPr="009D3C66" w:rsidRDefault="00CC02A5" w:rsidP="00CC02A5">
                  <w:pPr>
                    <w:widowControl/>
                    <w:jc w:val="left"/>
                    <w:rPr>
                      <w:rFonts w:ascii="Yu Gothic" w:eastAsia="Yu Gothic" w:hAnsi="Yu Gothic"/>
                      <w:color w:val="000000"/>
                      <w:sz w:val="20"/>
                      <w:szCs w:val="21"/>
                    </w:rPr>
                  </w:pPr>
                  <w:r w:rsidRPr="009D3C66">
                    <w:rPr>
                      <w:rFonts w:ascii="Yu Gothic" w:eastAsia="Yu Gothic" w:hAnsi="Yu Gothic" w:hint="eastAsia"/>
                      <w:color w:val="000000"/>
                      <w:sz w:val="20"/>
                      <w:szCs w:val="21"/>
                    </w:rPr>
                    <w:t xml:space="preserve">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2EC21A78" w14:textId="77777777" w:rsidR="00CC02A5" w:rsidRPr="009D3C66" w:rsidRDefault="00CC02A5" w:rsidP="00CC02A5">
                  <w:pPr>
                    <w:rPr>
                      <w:rFonts w:ascii="Yu Gothic" w:eastAsia="Yu Gothic" w:hAnsi="Yu Gothic"/>
                      <w:color w:val="000000"/>
                      <w:sz w:val="20"/>
                      <w:szCs w:val="21"/>
                    </w:rPr>
                  </w:pPr>
                  <w:r w:rsidRPr="009D3C66">
                    <w:rPr>
                      <w:rFonts w:ascii="Yu Gothic" w:eastAsia="Yu Gothic" w:hAnsi="Yu Gothic" w:hint="eastAsia"/>
                      <w:color w:val="000000"/>
                      <w:sz w:val="20"/>
                      <w:szCs w:val="21"/>
                    </w:rPr>
                    <w:t>1月</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77E4795" w14:textId="77777777" w:rsidR="00CC02A5" w:rsidRPr="009D3C66" w:rsidRDefault="00CC02A5" w:rsidP="00CC02A5">
                  <w:pPr>
                    <w:rPr>
                      <w:rFonts w:ascii="Yu Gothic" w:eastAsia="Yu Gothic" w:hAnsi="Yu Gothic"/>
                      <w:color w:val="000000"/>
                      <w:sz w:val="20"/>
                      <w:szCs w:val="21"/>
                    </w:rPr>
                  </w:pPr>
                  <w:r w:rsidRPr="009D3C66">
                    <w:rPr>
                      <w:rFonts w:ascii="Yu Gothic" w:eastAsia="Yu Gothic" w:hAnsi="Yu Gothic" w:hint="eastAsia"/>
                      <w:color w:val="000000"/>
                      <w:sz w:val="20"/>
                      <w:szCs w:val="21"/>
                    </w:rPr>
                    <w:t>２月</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728CFEBC" w14:textId="77777777" w:rsidR="00CC02A5" w:rsidRPr="009D3C66" w:rsidRDefault="00CC02A5" w:rsidP="00CC02A5">
                  <w:pPr>
                    <w:rPr>
                      <w:rFonts w:ascii="Yu Gothic" w:eastAsia="Yu Gothic" w:hAnsi="Yu Gothic"/>
                      <w:color w:val="000000"/>
                      <w:sz w:val="20"/>
                      <w:szCs w:val="21"/>
                    </w:rPr>
                  </w:pPr>
                  <w:r w:rsidRPr="009D3C66">
                    <w:rPr>
                      <w:rFonts w:ascii="Yu Gothic" w:eastAsia="Yu Gothic" w:hAnsi="Yu Gothic" w:hint="eastAsia"/>
                      <w:color w:val="000000"/>
                      <w:sz w:val="20"/>
                      <w:szCs w:val="21"/>
                    </w:rPr>
                    <w:t>3月</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261569CF" w14:textId="77777777" w:rsidR="00CC02A5" w:rsidRPr="009D3C66" w:rsidRDefault="00CC02A5" w:rsidP="00CC02A5">
                  <w:pPr>
                    <w:rPr>
                      <w:rFonts w:ascii="Yu Gothic" w:eastAsia="Yu Gothic" w:hAnsi="Yu Gothic"/>
                      <w:color w:val="000000"/>
                      <w:sz w:val="20"/>
                      <w:szCs w:val="21"/>
                    </w:rPr>
                  </w:pPr>
                  <w:r w:rsidRPr="009D3C66">
                    <w:rPr>
                      <w:rFonts w:ascii="Yu Gothic" w:eastAsia="Yu Gothic" w:hAnsi="Yu Gothic" w:hint="eastAsia"/>
                      <w:color w:val="000000"/>
                      <w:sz w:val="20"/>
                      <w:szCs w:val="21"/>
                    </w:rPr>
                    <w:t>4月</w:t>
                  </w:r>
                </w:p>
              </w:tc>
            </w:tr>
            <w:tr w:rsidR="00CC02A5" w:rsidRPr="009D3C66" w14:paraId="500556DA" w14:textId="77777777" w:rsidTr="00CC02A5">
              <w:trPr>
                <w:trHeight w:val="4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07CED7EE" w14:textId="77777777" w:rsidR="00CC02A5" w:rsidRPr="009D3C66" w:rsidRDefault="00CC02A5" w:rsidP="00CC02A5">
                  <w:pPr>
                    <w:rPr>
                      <w:rFonts w:ascii="Yu Gothic" w:eastAsia="Yu Gothic" w:hAnsi="Yu Gothic"/>
                      <w:color w:val="000000"/>
                      <w:sz w:val="20"/>
                      <w:szCs w:val="21"/>
                    </w:rPr>
                  </w:pPr>
                  <w:r w:rsidRPr="009D3C66">
                    <w:rPr>
                      <w:rFonts w:ascii="Yu Gothic" w:eastAsia="Yu Gothic" w:hAnsi="Yu Gothic" w:hint="eastAsia"/>
                      <w:color w:val="000000"/>
                      <w:sz w:val="20"/>
                      <w:szCs w:val="21"/>
                    </w:rPr>
                    <w:t>2019 年</w:t>
                  </w:r>
                </w:p>
              </w:tc>
              <w:tc>
                <w:tcPr>
                  <w:tcW w:w="1500" w:type="dxa"/>
                  <w:tcBorders>
                    <w:top w:val="nil"/>
                    <w:left w:val="nil"/>
                    <w:bottom w:val="single" w:sz="4" w:space="0" w:color="auto"/>
                    <w:right w:val="single" w:sz="4" w:space="0" w:color="auto"/>
                  </w:tcBorders>
                  <w:shd w:val="clear" w:color="auto" w:fill="auto"/>
                  <w:noWrap/>
                  <w:vAlign w:val="center"/>
                  <w:hideMark/>
                </w:tcPr>
                <w:p w14:paraId="253E8A79" w14:textId="77777777" w:rsidR="00CC02A5" w:rsidRPr="009D3C66" w:rsidRDefault="00CC02A5" w:rsidP="00CC02A5">
                  <w:pPr>
                    <w:jc w:val="right"/>
                    <w:rPr>
                      <w:rFonts w:ascii="Yu Gothic" w:eastAsia="Yu Gothic" w:hAnsi="Yu Gothic"/>
                      <w:color w:val="000000"/>
                      <w:sz w:val="20"/>
                      <w:szCs w:val="21"/>
                    </w:rPr>
                  </w:pPr>
                  <w:r w:rsidRPr="009D3C66">
                    <w:rPr>
                      <w:rFonts w:ascii="Yu Gothic" w:eastAsia="Yu Gothic" w:hAnsi="Yu Gothic" w:hint="eastAsia"/>
                      <w:color w:val="000000"/>
                      <w:sz w:val="20"/>
                      <w:szCs w:val="21"/>
                    </w:rPr>
                    <w:t xml:space="preserve">652,800 </w:t>
                  </w:r>
                </w:p>
              </w:tc>
              <w:tc>
                <w:tcPr>
                  <w:tcW w:w="1500" w:type="dxa"/>
                  <w:tcBorders>
                    <w:top w:val="nil"/>
                    <w:left w:val="nil"/>
                    <w:bottom w:val="single" w:sz="4" w:space="0" w:color="auto"/>
                    <w:right w:val="single" w:sz="4" w:space="0" w:color="auto"/>
                  </w:tcBorders>
                  <w:shd w:val="clear" w:color="auto" w:fill="auto"/>
                  <w:noWrap/>
                  <w:vAlign w:val="center"/>
                  <w:hideMark/>
                </w:tcPr>
                <w:p w14:paraId="6B530298" w14:textId="77777777" w:rsidR="00CC02A5" w:rsidRPr="009D3C66" w:rsidRDefault="00CC02A5" w:rsidP="00CC02A5">
                  <w:pPr>
                    <w:jc w:val="right"/>
                    <w:rPr>
                      <w:rFonts w:ascii="Yu Gothic" w:eastAsia="Yu Gothic" w:hAnsi="Yu Gothic"/>
                      <w:color w:val="000000"/>
                      <w:sz w:val="20"/>
                      <w:szCs w:val="21"/>
                    </w:rPr>
                  </w:pPr>
                  <w:r w:rsidRPr="009D3C66">
                    <w:rPr>
                      <w:rFonts w:ascii="Yu Gothic" w:eastAsia="Yu Gothic" w:hAnsi="Yu Gothic" w:hint="eastAsia"/>
                      <w:color w:val="000000"/>
                      <w:sz w:val="20"/>
                      <w:szCs w:val="21"/>
                    </w:rPr>
                    <w:t xml:space="preserve">812,920 </w:t>
                  </w:r>
                </w:p>
              </w:tc>
              <w:tc>
                <w:tcPr>
                  <w:tcW w:w="1500" w:type="dxa"/>
                  <w:tcBorders>
                    <w:top w:val="nil"/>
                    <w:left w:val="nil"/>
                    <w:bottom w:val="single" w:sz="4" w:space="0" w:color="auto"/>
                    <w:right w:val="single" w:sz="4" w:space="0" w:color="auto"/>
                  </w:tcBorders>
                  <w:shd w:val="clear" w:color="auto" w:fill="auto"/>
                  <w:noWrap/>
                  <w:vAlign w:val="center"/>
                  <w:hideMark/>
                </w:tcPr>
                <w:p w14:paraId="6A977BB9" w14:textId="77777777" w:rsidR="00CC02A5" w:rsidRPr="009D3C66" w:rsidRDefault="00CC02A5" w:rsidP="00CC02A5">
                  <w:pPr>
                    <w:jc w:val="right"/>
                    <w:rPr>
                      <w:rFonts w:ascii="Yu Gothic" w:eastAsia="Yu Gothic" w:hAnsi="Yu Gothic"/>
                      <w:color w:val="000000"/>
                      <w:sz w:val="20"/>
                      <w:szCs w:val="21"/>
                    </w:rPr>
                  </w:pPr>
                  <w:r w:rsidRPr="009D3C66">
                    <w:rPr>
                      <w:rFonts w:ascii="Yu Gothic" w:eastAsia="Yu Gothic" w:hAnsi="Yu Gothic" w:hint="eastAsia"/>
                      <w:color w:val="000000"/>
                      <w:sz w:val="20"/>
                      <w:szCs w:val="21"/>
                    </w:rPr>
                    <w:t xml:space="preserve">972,000 </w:t>
                  </w:r>
                </w:p>
              </w:tc>
              <w:tc>
                <w:tcPr>
                  <w:tcW w:w="1500" w:type="dxa"/>
                  <w:tcBorders>
                    <w:top w:val="nil"/>
                    <w:left w:val="nil"/>
                    <w:bottom w:val="single" w:sz="4" w:space="0" w:color="auto"/>
                    <w:right w:val="single" w:sz="4" w:space="0" w:color="auto"/>
                  </w:tcBorders>
                  <w:shd w:val="clear" w:color="auto" w:fill="auto"/>
                  <w:noWrap/>
                  <w:vAlign w:val="center"/>
                  <w:hideMark/>
                </w:tcPr>
                <w:p w14:paraId="507267CF" w14:textId="77777777" w:rsidR="00CC02A5" w:rsidRPr="009D3C66" w:rsidRDefault="00CC02A5" w:rsidP="00CC02A5">
                  <w:pPr>
                    <w:jc w:val="right"/>
                    <w:rPr>
                      <w:rFonts w:ascii="Yu Gothic" w:eastAsia="Yu Gothic" w:hAnsi="Yu Gothic"/>
                      <w:color w:val="000000"/>
                      <w:sz w:val="20"/>
                      <w:szCs w:val="21"/>
                    </w:rPr>
                  </w:pPr>
                  <w:r w:rsidRPr="009D3C66">
                    <w:rPr>
                      <w:rFonts w:ascii="Yu Gothic" w:eastAsia="Yu Gothic" w:hAnsi="Yu Gothic" w:hint="eastAsia"/>
                      <w:color w:val="000000"/>
                      <w:sz w:val="20"/>
                      <w:szCs w:val="21"/>
                    </w:rPr>
                    <w:t xml:space="preserve">540,012 </w:t>
                  </w:r>
                </w:p>
              </w:tc>
            </w:tr>
            <w:tr w:rsidR="00CC02A5" w:rsidRPr="009D3C66" w14:paraId="6E8DBDA2" w14:textId="77777777" w:rsidTr="00CC02A5">
              <w:trPr>
                <w:trHeight w:val="4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77E1BD30" w14:textId="77777777" w:rsidR="00CC02A5" w:rsidRPr="009D3C66" w:rsidRDefault="00CC02A5" w:rsidP="00CC02A5">
                  <w:pPr>
                    <w:jc w:val="left"/>
                    <w:rPr>
                      <w:rFonts w:ascii="Yu Gothic" w:eastAsia="Yu Gothic" w:hAnsi="Yu Gothic"/>
                      <w:color w:val="000000"/>
                      <w:sz w:val="20"/>
                      <w:szCs w:val="21"/>
                    </w:rPr>
                  </w:pPr>
                  <w:r w:rsidRPr="009D3C66">
                    <w:rPr>
                      <w:rFonts w:ascii="Yu Gothic" w:eastAsia="Yu Gothic" w:hAnsi="Yu Gothic" w:hint="eastAsia"/>
                      <w:color w:val="000000"/>
                      <w:sz w:val="20"/>
                      <w:szCs w:val="21"/>
                    </w:rPr>
                    <w:t>2020年</w:t>
                  </w:r>
                </w:p>
              </w:tc>
              <w:tc>
                <w:tcPr>
                  <w:tcW w:w="1500" w:type="dxa"/>
                  <w:tcBorders>
                    <w:top w:val="nil"/>
                    <w:left w:val="nil"/>
                    <w:bottom w:val="single" w:sz="4" w:space="0" w:color="auto"/>
                    <w:right w:val="single" w:sz="4" w:space="0" w:color="auto"/>
                  </w:tcBorders>
                  <w:shd w:val="clear" w:color="auto" w:fill="auto"/>
                  <w:noWrap/>
                  <w:vAlign w:val="center"/>
                  <w:hideMark/>
                </w:tcPr>
                <w:p w14:paraId="2A23CC08" w14:textId="77777777" w:rsidR="00CC02A5" w:rsidRPr="009D3C66" w:rsidRDefault="00CC02A5" w:rsidP="00CC02A5">
                  <w:pPr>
                    <w:jc w:val="right"/>
                    <w:rPr>
                      <w:rFonts w:ascii="Yu Gothic" w:eastAsia="Yu Gothic" w:hAnsi="Yu Gothic"/>
                      <w:color w:val="000000"/>
                      <w:sz w:val="20"/>
                      <w:szCs w:val="21"/>
                    </w:rPr>
                  </w:pPr>
                  <w:r w:rsidRPr="009D3C66">
                    <w:rPr>
                      <w:rFonts w:ascii="Yu Gothic" w:eastAsia="Yu Gothic" w:hAnsi="Yu Gothic" w:hint="eastAsia"/>
                      <w:color w:val="000000"/>
                      <w:sz w:val="20"/>
                      <w:szCs w:val="21"/>
                    </w:rPr>
                    <w:t xml:space="preserve">378,044 </w:t>
                  </w:r>
                </w:p>
              </w:tc>
              <w:tc>
                <w:tcPr>
                  <w:tcW w:w="1500" w:type="dxa"/>
                  <w:tcBorders>
                    <w:top w:val="nil"/>
                    <w:left w:val="nil"/>
                    <w:bottom w:val="single" w:sz="4" w:space="0" w:color="auto"/>
                    <w:right w:val="single" w:sz="4" w:space="0" w:color="auto"/>
                  </w:tcBorders>
                  <w:shd w:val="clear" w:color="auto" w:fill="auto"/>
                  <w:noWrap/>
                  <w:vAlign w:val="center"/>
                  <w:hideMark/>
                </w:tcPr>
                <w:p w14:paraId="3A571078" w14:textId="77777777" w:rsidR="00CC02A5" w:rsidRPr="009D3C66" w:rsidRDefault="00CC02A5" w:rsidP="00CC02A5">
                  <w:pPr>
                    <w:jc w:val="right"/>
                    <w:rPr>
                      <w:rFonts w:ascii="Yu Gothic" w:eastAsia="Yu Gothic" w:hAnsi="Yu Gothic"/>
                      <w:color w:val="000000"/>
                      <w:sz w:val="20"/>
                      <w:szCs w:val="21"/>
                    </w:rPr>
                  </w:pPr>
                  <w:r w:rsidRPr="009D3C66">
                    <w:rPr>
                      <w:rFonts w:ascii="Yu Gothic" w:eastAsia="Yu Gothic" w:hAnsi="Yu Gothic" w:hint="eastAsia"/>
                      <w:color w:val="000000"/>
                      <w:sz w:val="20"/>
                      <w:szCs w:val="21"/>
                    </w:rPr>
                    <w:t xml:space="preserve">668,294 </w:t>
                  </w:r>
                </w:p>
              </w:tc>
              <w:tc>
                <w:tcPr>
                  <w:tcW w:w="1500" w:type="dxa"/>
                  <w:tcBorders>
                    <w:top w:val="nil"/>
                    <w:left w:val="nil"/>
                    <w:bottom w:val="single" w:sz="4" w:space="0" w:color="auto"/>
                    <w:right w:val="single" w:sz="4" w:space="0" w:color="auto"/>
                  </w:tcBorders>
                  <w:shd w:val="clear" w:color="auto" w:fill="auto"/>
                  <w:noWrap/>
                  <w:vAlign w:val="center"/>
                  <w:hideMark/>
                </w:tcPr>
                <w:p w14:paraId="391FA2F6" w14:textId="77777777" w:rsidR="00CC02A5" w:rsidRPr="009D3C66" w:rsidRDefault="00CC02A5" w:rsidP="00CC02A5">
                  <w:pPr>
                    <w:jc w:val="right"/>
                    <w:rPr>
                      <w:rFonts w:ascii="Yu Gothic" w:eastAsia="Yu Gothic" w:hAnsi="Yu Gothic"/>
                      <w:color w:val="000000"/>
                      <w:sz w:val="20"/>
                      <w:szCs w:val="21"/>
                    </w:rPr>
                  </w:pPr>
                  <w:r w:rsidRPr="009D3C66">
                    <w:rPr>
                      <w:rFonts w:ascii="Yu Gothic" w:eastAsia="Yu Gothic" w:hAnsi="Yu Gothic" w:hint="eastAsia"/>
                      <w:color w:val="000000"/>
                      <w:sz w:val="20"/>
                      <w:szCs w:val="21"/>
                    </w:rPr>
                    <w:t xml:space="preserve">397,074 </w:t>
                  </w:r>
                </w:p>
              </w:tc>
              <w:tc>
                <w:tcPr>
                  <w:tcW w:w="1500" w:type="dxa"/>
                  <w:tcBorders>
                    <w:top w:val="nil"/>
                    <w:left w:val="nil"/>
                    <w:bottom w:val="single" w:sz="4" w:space="0" w:color="auto"/>
                    <w:right w:val="single" w:sz="4" w:space="0" w:color="auto"/>
                  </w:tcBorders>
                  <w:shd w:val="clear" w:color="auto" w:fill="auto"/>
                  <w:noWrap/>
                  <w:vAlign w:val="center"/>
                  <w:hideMark/>
                </w:tcPr>
                <w:p w14:paraId="0DBB8944" w14:textId="77777777" w:rsidR="00CC02A5" w:rsidRPr="009D3C66" w:rsidRDefault="00CC02A5" w:rsidP="00CC02A5">
                  <w:pPr>
                    <w:jc w:val="right"/>
                    <w:rPr>
                      <w:rFonts w:ascii="Yu Gothic" w:eastAsia="Yu Gothic" w:hAnsi="Yu Gothic"/>
                      <w:color w:val="000000"/>
                      <w:sz w:val="20"/>
                      <w:szCs w:val="21"/>
                    </w:rPr>
                  </w:pPr>
                  <w:r w:rsidRPr="009D3C66">
                    <w:rPr>
                      <w:rFonts w:ascii="Yu Gothic" w:eastAsia="Yu Gothic" w:hAnsi="Yu Gothic" w:hint="eastAsia"/>
                      <w:color w:val="000000"/>
                      <w:sz w:val="20"/>
                      <w:szCs w:val="21"/>
                    </w:rPr>
                    <w:t xml:space="preserve">418,000 </w:t>
                  </w:r>
                </w:p>
              </w:tc>
            </w:tr>
            <w:tr w:rsidR="00CC02A5" w:rsidRPr="009D3C66" w14:paraId="42528334" w14:textId="77777777" w:rsidTr="00CC02A5">
              <w:trPr>
                <w:trHeight w:val="4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4EB0D814" w14:textId="77777777" w:rsidR="00CC02A5" w:rsidRPr="009D3C66" w:rsidRDefault="00CC02A5" w:rsidP="00CC02A5">
                  <w:pPr>
                    <w:jc w:val="left"/>
                    <w:rPr>
                      <w:rFonts w:ascii="Yu Gothic" w:eastAsia="Yu Gothic" w:hAnsi="Yu Gothic"/>
                      <w:color w:val="000000"/>
                      <w:sz w:val="20"/>
                      <w:szCs w:val="21"/>
                    </w:rPr>
                  </w:pPr>
                  <w:r w:rsidRPr="009D3C66">
                    <w:rPr>
                      <w:rFonts w:ascii="Yu Gothic" w:eastAsia="Yu Gothic" w:hAnsi="Yu Gothic" w:hint="eastAsia"/>
                      <w:color w:val="000000"/>
                      <w:sz w:val="20"/>
                      <w:szCs w:val="21"/>
                    </w:rPr>
                    <w:t>対前年比</w:t>
                  </w:r>
                </w:p>
              </w:tc>
              <w:tc>
                <w:tcPr>
                  <w:tcW w:w="1500" w:type="dxa"/>
                  <w:tcBorders>
                    <w:top w:val="nil"/>
                    <w:left w:val="nil"/>
                    <w:bottom w:val="single" w:sz="4" w:space="0" w:color="auto"/>
                    <w:right w:val="single" w:sz="4" w:space="0" w:color="auto"/>
                  </w:tcBorders>
                  <w:shd w:val="clear" w:color="auto" w:fill="auto"/>
                  <w:noWrap/>
                  <w:vAlign w:val="center"/>
                  <w:hideMark/>
                </w:tcPr>
                <w:p w14:paraId="715E4437" w14:textId="77777777" w:rsidR="00CC02A5" w:rsidRPr="009D3C66" w:rsidRDefault="00CC02A5" w:rsidP="00CC02A5">
                  <w:pPr>
                    <w:jc w:val="right"/>
                    <w:rPr>
                      <w:rFonts w:ascii="Yu Gothic" w:eastAsia="Yu Gothic" w:hAnsi="Yu Gothic"/>
                      <w:color w:val="000000"/>
                      <w:sz w:val="20"/>
                      <w:szCs w:val="21"/>
                    </w:rPr>
                  </w:pPr>
                  <w:r w:rsidRPr="009D3C66">
                    <w:rPr>
                      <w:rFonts w:ascii="Yu Gothic" w:eastAsia="Yu Gothic" w:hAnsi="Yu Gothic" w:hint="eastAsia"/>
                      <w:color w:val="000000"/>
                      <w:sz w:val="20"/>
                      <w:szCs w:val="21"/>
                    </w:rPr>
                    <w:t xml:space="preserve">0.58 </w:t>
                  </w:r>
                </w:p>
              </w:tc>
              <w:tc>
                <w:tcPr>
                  <w:tcW w:w="1500" w:type="dxa"/>
                  <w:tcBorders>
                    <w:top w:val="nil"/>
                    <w:left w:val="nil"/>
                    <w:bottom w:val="single" w:sz="4" w:space="0" w:color="auto"/>
                    <w:right w:val="single" w:sz="4" w:space="0" w:color="auto"/>
                  </w:tcBorders>
                  <w:shd w:val="clear" w:color="auto" w:fill="auto"/>
                  <w:noWrap/>
                  <w:vAlign w:val="center"/>
                  <w:hideMark/>
                </w:tcPr>
                <w:p w14:paraId="486BE0B9" w14:textId="77777777" w:rsidR="00CC02A5" w:rsidRPr="009D3C66" w:rsidRDefault="00CC02A5" w:rsidP="00CC02A5">
                  <w:pPr>
                    <w:jc w:val="right"/>
                    <w:rPr>
                      <w:rFonts w:ascii="Yu Gothic" w:eastAsia="Yu Gothic" w:hAnsi="Yu Gothic"/>
                      <w:color w:val="000000"/>
                      <w:sz w:val="20"/>
                      <w:szCs w:val="21"/>
                    </w:rPr>
                  </w:pPr>
                  <w:r w:rsidRPr="009D3C66">
                    <w:rPr>
                      <w:rFonts w:ascii="Yu Gothic" w:eastAsia="Yu Gothic" w:hAnsi="Yu Gothic" w:hint="eastAsia"/>
                      <w:color w:val="000000"/>
                      <w:sz w:val="20"/>
                      <w:szCs w:val="21"/>
                    </w:rPr>
                    <w:t xml:space="preserve">0.82 </w:t>
                  </w:r>
                </w:p>
              </w:tc>
              <w:tc>
                <w:tcPr>
                  <w:tcW w:w="1500" w:type="dxa"/>
                  <w:tcBorders>
                    <w:top w:val="nil"/>
                    <w:left w:val="nil"/>
                    <w:bottom w:val="single" w:sz="4" w:space="0" w:color="auto"/>
                    <w:right w:val="single" w:sz="4" w:space="0" w:color="auto"/>
                  </w:tcBorders>
                  <w:shd w:val="clear" w:color="auto" w:fill="auto"/>
                  <w:noWrap/>
                  <w:vAlign w:val="center"/>
                  <w:hideMark/>
                </w:tcPr>
                <w:p w14:paraId="6D990507" w14:textId="77777777" w:rsidR="00CC02A5" w:rsidRPr="009D3C66" w:rsidRDefault="00CC02A5" w:rsidP="00CC02A5">
                  <w:pPr>
                    <w:jc w:val="right"/>
                    <w:rPr>
                      <w:rFonts w:ascii="Yu Gothic" w:eastAsia="Yu Gothic" w:hAnsi="Yu Gothic"/>
                      <w:color w:val="000000"/>
                      <w:sz w:val="20"/>
                      <w:szCs w:val="21"/>
                    </w:rPr>
                  </w:pPr>
                  <w:r w:rsidRPr="009D3C66">
                    <w:rPr>
                      <w:rFonts w:ascii="Yu Gothic" w:eastAsia="Yu Gothic" w:hAnsi="Yu Gothic" w:hint="eastAsia"/>
                      <w:color w:val="000000"/>
                      <w:sz w:val="20"/>
                      <w:szCs w:val="21"/>
                    </w:rPr>
                    <w:t xml:space="preserve">0.41 </w:t>
                  </w:r>
                </w:p>
              </w:tc>
              <w:tc>
                <w:tcPr>
                  <w:tcW w:w="1500" w:type="dxa"/>
                  <w:tcBorders>
                    <w:top w:val="nil"/>
                    <w:left w:val="nil"/>
                    <w:bottom w:val="single" w:sz="4" w:space="0" w:color="auto"/>
                    <w:right w:val="single" w:sz="4" w:space="0" w:color="auto"/>
                  </w:tcBorders>
                  <w:shd w:val="clear" w:color="auto" w:fill="auto"/>
                  <w:noWrap/>
                  <w:vAlign w:val="center"/>
                  <w:hideMark/>
                </w:tcPr>
                <w:p w14:paraId="2262C5FF" w14:textId="77777777" w:rsidR="00CC02A5" w:rsidRPr="009D3C66" w:rsidRDefault="00CC02A5" w:rsidP="00CC02A5">
                  <w:pPr>
                    <w:jc w:val="right"/>
                    <w:rPr>
                      <w:rFonts w:ascii="Yu Gothic" w:eastAsia="Yu Gothic" w:hAnsi="Yu Gothic"/>
                      <w:color w:val="000000"/>
                      <w:sz w:val="20"/>
                      <w:szCs w:val="21"/>
                    </w:rPr>
                  </w:pPr>
                  <w:r w:rsidRPr="009D3C66">
                    <w:rPr>
                      <w:rFonts w:ascii="Yu Gothic" w:eastAsia="Yu Gothic" w:hAnsi="Yu Gothic" w:hint="eastAsia"/>
                      <w:color w:val="000000"/>
                      <w:sz w:val="20"/>
                      <w:szCs w:val="21"/>
                    </w:rPr>
                    <w:t xml:space="preserve">0.77 </w:t>
                  </w:r>
                </w:p>
              </w:tc>
            </w:tr>
          </w:tbl>
          <w:p w14:paraId="3BF6DEFB" w14:textId="2499B58D" w:rsidR="00CC02A5" w:rsidRPr="00104FA0" w:rsidRDefault="00CC02A5" w:rsidP="00C64705">
            <w:pPr>
              <w:jc w:val="left"/>
              <w:rPr>
                <w:rFonts w:asciiTheme="minorEastAsia" w:hAnsiTheme="minorEastAsia"/>
                <w:szCs w:val="21"/>
              </w:rPr>
            </w:pPr>
          </w:p>
        </w:tc>
      </w:tr>
      <w:tr w:rsidR="00CD7426" w:rsidRPr="00104FA0" w14:paraId="6966037B" w14:textId="77777777" w:rsidTr="006B6DA5">
        <w:tc>
          <w:tcPr>
            <w:tcW w:w="9029" w:type="dxa"/>
            <w:tcBorders>
              <w:left w:val="single" w:sz="18" w:space="0" w:color="auto"/>
              <w:right w:val="single" w:sz="18" w:space="0" w:color="auto"/>
            </w:tcBorders>
          </w:tcPr>
          <w:p w14:paraId="7DAF4F3B" w14:textId="4519C796" w:rsidR="001260AB" w:rsidRPr="00104FA0" w:rsidRDefault="001260AB" w:rsidP="001260AB">
            <w:pPr>
              <w:rPr>
                <w:rFonts w:asciiTheme="majorEastAsia" w:eastAsiaTheme="majorEastAsia" w:hAnsiTheme="majorEastAsia"/>
                <w:sz w:val="22"/>
              </w:rPr>
            </w:pPr>
            <w:r>
              <w:rPr>
                <w:rFonts w:asciiTheme="majorEastAsia" w:eastAsiaTheme="majorEastAsia" w:hAnsiTheme="majorEastAsia" w:hint="eastAsia"/>
                <w:color w:val="000000" w:themeColor="text1"/>
                <w:sz w:val="22"/>
              </w:rPr>
              <w:t>４</w:t>
            </w:r>
            <w:r w:rsidR="00CD7426" w:rsidRPr="00861822">
              <w:rPr>
                <w:rFonts w:asciiTheme="majorEastAsia" w:eastAsiaTheme="majorEastAsia" w:hAnsiTheme="majorEastAsia"/>
                <w:color w:val="000000" w:themeColor="text1"/>
                <w:sz w:val="22"/>
              </w:rPr>
              <w:t>．</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497F95CD" w14:textId="4D11109E" w:rsidR="001260AB" w:rsidRDefault="001260AB" w:rsidP="001260AB">
            <w:pPr>
              <w:rPr>
                <w:rFonts w:asciiTheme="majorEastAsia" w:eastAsiaTheme="majorEastAsia" w:hAnsiTheme="majorEastAsia"/>
                <w:sz w:val="22"/>
              </w:rPr>
            </w:pPr>
            <w:r w:rsidRPr="00104FA0">
              <w:rPr>
                <w:rFonts w:asciiTheme="majorEastAsia" w:eastAsiaTheme="majorEastAsia" w:hAnsiTheme="majorEastAsia" w:hint="eastAsia"/>
                <w:sz w:val="22"/>
              </w:rPr>
              <w:t>【事業名：30文字以内で記載】</w:t>
            </w:r>
          </w:p>
          <w:p w14:paraId="22B7585D" w14:textId="37DF6E75" w:rsidR="001260AB" w:rsidRPr="00104FA0" w:rsidRDefault="001260AB" w:rsidP="001260AB">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非対面型の英語学習コーチングに向けたオンライン仕組み構築</w:t>
            </w:r>
          </w:p>
          <w:p w14:paraId="24D25326" w14:textId="07DAA6C2" w:rsidR="00EA4E03" w:rsidRPr="001260AB" w:rsidRDefault="001260AB" w:rsidP="00CD7426">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7CC25D00" w14:textId="1A4B7B2D" w:rsidR="00182848" w:rsidRDefault="00182848" w:rsidP="00182848">
            <w:pPr>
              <w:pStyle w:val="Web"/>
              <w:spacing w:before="0" w:beforeAutospacing="0" w:after="0" w:afterAutospacing="0"/>
              <w:rPr>
                <w:rFonts w:ascii="Yu Gothic" w:eastAsia="Yu Gothic" w:hAnsi="Yu Gothic"/>
                <w:color w:val="000000"/>
                <w:sz w:val="22"/>
                <w:szCs w:val="22"/>
              </w:rPr>
            </w:pPr>
            <w:r>
              <w:rPr>
                <w:rFonts w:ascii="Yu Gothic" w:eastAsia="Yu Gothic" w:hAnsi="Yu Gothic" w:hint="eastAsia"/>
                <w:b/>
                <w:bCs/>
                <w:color w:val="000000"/>
                <w:sz w:val="22"/>
                <w:szCs w:val="22"/>
                <w:u w:val="single"/>
              </w:rPr>
              <w:t>●サービスの非対面化</w:t>
            </w:r>
            <w:r w:rsidR="004E64E9">
              <w:rPr>
                <w:rFonts w:ascii="Yu Gothic" w:eastAsia="Yu Gothic" w:hAnsi="Yu Gothic" w:hint="eastAsia"/>
                <w:b/>
                <w:bCs/>
                <w:color w:val="000000"/>
                <w:sz w:val="22"/>
                <w:szCs w:val="22"/>
                <w:u w:val="single"/>
              </w:rPr>
              <w:t>に向けたオンライン教材の制作・配信</w:t>
            </w:r>
          </w:p>
          <w:p w14:paraId="754AEFFE" w14:textId="086DEBE4" w:rsidR="00182848" w:rsidRPr="009D3C66" w:rsidRDefault="00182848" w:rsidP="00CD7426">
            <w:pPr>
              <w:pStyle w:val="Web"/>
              <w:spacing w:before="0" w:beforeAutospacing="0" w:after="0" w:afterAutospacing="0"/>
              <w:rPr>
                <w:rFonts w:ascii="Yu Gothic" w:eastAsia="Yu Gothic" w:hAnsi="Yu Gothic"/>
                <w:color w:val="000000"/>
                <w:sz w:val="21"/>
                <w:szCs w:val="21"/>
              </w:rPr>
            </w:pPr>
            <w:r>
              <w:rPr>
                <w:rFonts w:ascii="Yu Gothic" w:eastAsia="Yu Gothic" w:hAnsi="Yu Gothic" w:hint="eastAsia"/>
                <w:color w:val="000000"/>
                <w:sz w:val="22"/>
                <w:szCs w:val="22"/>
              </w:rPr>
              <w:t xml:space="preserve">　</w:t>
            </w:r>
            <w:r w:rsidRPr="009D3C66">
              <w:rPr>
                <w:rFonts w:ascii="Yu Gothic" w:eastAsia="Yu Gothic" w:hAnsi="Yu Gothic" w:hint="eastAsia"/>
                <w:color w:val="000000"/>
                <w:sz w:val="21"/>
                <w:szCs w:val="21"/>
              </w:rPr>
              <w:t>新型コロナウイルスによる自粛モードの長期化が予想される中で、</w:t>
            </w:r>
            <w:r w:rsidR="00A97A6D" w:rsidRPr="009D3C66">
              <w:rPr>
                <w:rFonts w:ascii="Yu Gothic" w:eastAsia="Yu Gothic" w:hAnsi="Yu Gothic" w:hint="eastAsia"/>
                <w:color w:val="000000"/>
                <w:sz w:val="21"/>
                <w:szCs w:val="21"/>
              </w:rPr>
              <w:t>対面</w:t>
            </w:r>
            <w:r w:rsidR="000F444A">
              <w:rPr>
                <w:rFonts w:ascii="Yu Gothic" w:eastAsia="Yu Gothic" w:hAnsi="Yu Gothic" w:hint="eastAsia"/>
                <w:color w:val="000000"/>
                <w:sz w:val="21"/>
                <w:szCs w:val="21"/>
              </w:rPr>
              <w:t>で実施していたサービスを</w:t>
            </w:r>
            <w:r w:rsidR="00F96AC0" w:rsidRPr="009D3C66">
              <w:rPr>
                <w:rFonts w:ascii="Yu Gothic" w:eastAsia="Yu Gothic" w:hAnsi="Yu Gothic" w:hint="eastAsia"/>
                <w:color w:val="000000"/>
                <w:sz w:val="21"/>
                <w:szCs w:val="21"/>
              </w:rPr>
              <w:t>全面的に非対面化していく</w:t>
            </w:r>
            <w:r w:rsidR="00A97A6D" w:rsidRPr="009D3C66">
              <w:rPr>
                <w:rFonts w:ascii="Yu Gothic" w:eastAsia="Yu Gothic" w:hAnsi="Yu Gothic" w:hint="eastAsia"/>
                <w:color w:val="000000"/>
                <w:sz w:val="21"/>
                <w:szCs w:val="21"/>
              </w:rPr>
              <w:t>。具体的には、</w:t>
            </w:r>
            <w:r w:rsidR="00F96AC0" w:rsidRPr="009D3C66">
              <w:rPr>
                <w:rFonts w:ascii="Yu Gothic" w:eastAsia="Yu Gothic" w:hAnsi="Yu Gothic" w:hint="eastAsia"/>
                <w:color w:val="000000"/>
                <w:sz w:val="21"/>
                <w:szCs w:val="21"/>
              </w:rPr>
              <w:t>営業活動</w:t>
            </w:r>
            <w:r w:rsidR="000F444A">
              <w:rPr>
                <w:rFonts w:ascii="Yu Gothic" w:eastAsia="Yu Gothic" w:hAnsi="Yu Gothic" w:hint="eastAsia"/>
                <w:color w:val="000000"/>
                <w:sz w:val="21"/>
                <w:szCs w:val="21"/>
              </w:rPr>
              <w:t>・</w:t>
            </w:r>
            <w:r w:rsidR="00F96AC0" w:rsidRPr="009D3C66">
              <w:rPr>
                <w:rFonts w:ascii="Yu Gothic" w:eastAsia="Yu Gothic" w:hAnsi="Yu Gothic" w:hint="eastAsia"/>
                <w:color w:val="000000"/>
                <w:sz w:val="21"/>
                <w:szCs w:val="21"/>
              </w:rPr>
              <w:t>カウンセリング</w:t>
            </w:r>
            <w:r w:rsidR="000F444A">
              <w:rPr>
                <w:rFonts w:ascii="Yu Gothic" w:eastAsia="Yu Gothic" w:hAnsi="Yu Gothic" w:hint="eastAsia"/>
                <w:color w:val="000000"/>
                <w:sz w:val="21"/>
                <w:szCs w:val="21"/>
              </w:rPr>
              <w:t>・学習コンサルティング・</w:t>
            </w:r>
            <w:r w:rsidR="00F96AC0" w:rsidRPr="009D3C66">
              <w:rPr>
                <w:rFonts w:ascii="Yu Gothic" w:eastAsia="Yu Gothic" w:hAnsi="Yu Gothic" w:hint="eastAsia"/>
                <w:color w:val="000000"/>
                <w:sz w:val="21"/>
                <w:szCs w:val="21"/>
              </w:rPr>
              <w:t>レッスン</w:t>
            </w:r>
            <w:r w:rsidR="000F444A">
              <w:rPr>
                <w:rFonts w:ascii="Yu Gothic" w:eastAsia="Yu Gothic" w:hAnsi="Yu Gothic" w:hint="eastAsia"/>
                <w:color w:val="000000"/>
                <w:sz w:val="21"/>
                <w:szCs w:val="21"/>
              </w:rPr>
              <w:t>・セミナーの内容を顧客がオンラインで受講できる仕組みを作る。た</w:t>
            </w:r>
            <w:r w:rsidR="000F444A">
              <w:rPr>
                <w:rFonts w:ascii="Yu Gothic" w:eastAsia="Yu Gothic" w:hAnsi="Yu Gothic" w:hint="eastAsia"/>
                <w:color w:val="000000"/>
                <w:sz w:val="21"/>
                <w:szCs w:val="21"/>
              </w:rPr>
              <w:lastRenderedPageBreak/>
              <w:t>だし、これら全てをマンツーマンで実施できる人数には限りがあり業務量が膨大となる</w:t>
            </w:r>
            <w:r w:rsidR="00F209D2">
              <w:rPr>
                <w:rFonts w:ascii="Yu Gothic" w:eastAsia="Yu Gothic" w:hAnsi="Yu Gothic" w:hint="eastAsia"/>
                <w:color w:val="000000"/>
                <w:sz w:val="21"/>
                <w:szCs w:val="21"/>
              </w:rPr>
              <w:t>。それゆえ、レッスンやワークを</w:t>
            </w:r>
            <w:r w:rsidR="00F96AC0" w:rsidRPr="009D3C66">
              <w:rPr>
                <w:rFonts w:ascii="Yu Gothic" w:eastAsia="Yu Gothic" w:hAnsi="Yu Gothic" w:hint="eastAsia"/>
                <w:color w:val="000000"/>
                <w:sz w:val="21"/>
                <w:szCs w:val="21"/>
              </w:rPr>
              <w:t>オンライン動画</w:t>
            </w:r>
            <w:r w:rsidR="00F209D2">
              <w:rPr>
                <w:rFonts w:ascii="Yu Gothic" w:eastAsia="Yu Gothic" w:hAnsi="Yu Gothic" w:hint="eastAsia"/>
                <w:color w:val="000000"/>
                <w:sz w:val="21"/>
                <w:szCs w:val="21"/>
              </w:rPr>
              <w:t>化し</w:t>
            </w:r>
            <w:r w:rsidR="00F96AC0" w:rsidRPr="009D3C66">
              <w:rPr>
                <w:rFonts w:ascii="Yu Gothic" w:eastAsia="Yu Gothic" w:hAnsi="Yu Gothic" w:hint="eastAsia"/>
                <w:color w:val="000000"/>
                <w:sz w:val="21"/>
                <w:szCs w:val="21"/>
              </w:rPr>
              <w:t>、顧客が</w:t>
            </w:r>
            <w:r w:rsidR="00F209D2">
              <w:rPr>
                <w:rFonts w:ascii="Yu Gothic" w:eastAsia="Yu Gothic" w:hAnsi="Yu Gothic" w:hint="eastAsia"/>
                <w:color w:val="000000"/>
                <w:sz w:val="21"/>
                <w:szCs w:val="21"/>
              </w:rPr>
              <w:t>それぞれの課題に応じた動画やワークをオンライン上で</w:t>
            </w:r>
            <w:r w:rsidR="00F96AC0" w:rsidRPr="009D3C66">
              <w:rPr>
                <w:rFonts w:ascii="Yu Gothic" w:eastAsia="Yu Gothic" w:hAnsi="Yu Gothic" w:hint="eastAsia"/>
                <w:color w:val="000000"/>
                <w:sz w:val="21"/>
                <w:szCs w:val="21"/>
              </w:rPr>
              <w:t>受講できる仕組みを構築する。また、</w:t>
            </w:r>
            <w:r w:rsidR="00F209D2">
              <w:rPr>
                <w:rFonts w:ascii="Yu Gothic" w:eastAsia="Yu Gothic" w:hAnsi="Yu Gothic" w:hint="eastAsia"/>
                <w:color w:val="000000"/>
                <w:sz w:val="21"/>
                <w:szCs w:val="21"/>
              </w:rPr>
              <w:t>広報活動として</w:t>
            </w:r>
            <w:proofErr w:type="spellStart"/>
            <w:r w:rsidR="00F209D2">
              <w:rPr>
                <w:rFonts w:ascii="Yu Gothic" w:eastAsia="Yu Gothic" w:hAnsi="Yu Gothic"/>
                <w:color w:val="000000"/>
                <w:sz w:val="21"/>
                <w:szCs w:val="21"/>
              </w:rPr>
              <w:t>Youtube</w:t>
            </w:r>
            <w:proofErr w:type="spellEnd"/>
            <w:r w:rsidR="00F209D2">
              <w:rPr>
                <w:rFonts w:ascii="Yu Gothic" w:eastAsia="Yu Gothic" w:hAnsi="Yu Gothic" w:hint="eastAsia"/>
                <w:color w:val="000000"/>
                <w:sz w:val="21"/>
                <w:szCs w:val="21"/>
              </w:rPr>
              <w:t>などを通して対外的にも</w:t>
            </w:r>
            <w:r w:rsidR="00EA4E03" w:rsidRPr="009D3C66">
              <w:rPr>
                <w:rFonts w:ascii="Yu Gothic" w:eastAsia="Yu Gothic" w:hAnsi="Yu Gothic" w:hint="eastAsia"/>
                <w:color w:val="000000"/>
                <w:sz w:val="21"/>
                <w:szCs w:val="21"/>
              </w:rPr>
              <w:t>動画配信</w:t>
            </w:r>
            <w:r w:rsidR="00F209D2">
              <w:rPr>
                <w:rFonts w:ascii="Yu Gothic" w:eastAsia="Yu Gothic" w:hAnsi="Yu Gothic" w:hint="eastAsia"/>
                <w:color w:val="000000"/>
                <w:sz w:val="21"/>
                <w:szCs w:val="21"/>
              </w:rPr>
              <w:t>を</w:t>
            </w:r>
            <w:r w:rsidR="00366EF1" w:rsidRPr="009D3C66">
              <w:rPr>
                <w:rFonts w:ascii="Yu Gothic" w:eastAsia="Yu Gothic" w:hAnsi="Yu Gothic" w:hint="eastAsia"/>
                <w:color w:val="000000"/>
                <w:sz w:val="21"/>
                <w:szCs w:val="21"/>
              </w:rPr>
              <w:t>開始し</w:t>
            </w:r>
            <w:r w:rsidR="009264C3" w:rsidRPr="009D3C66">
              <w:rPr>
                <w:rFonts w:ascii="Yu Gothic" w:eastAsia="Yu Gothic" w:hAnsi="Yu Gothic" w:hint="eastAsia"/>
                <w:color w:val="000000"/>
                <w:sz w:val="21"/>
                <w:szCs w:val="21"/>
              </w:rPr>
              <w:t>、営業・販促</w:t>
            </w:r>
            <w:r w:rsidR="00F209D2">
              <w:rPr>
                <w:rFonts w:ascii="Yu Gothic" w:eastAsia="Yu Gothic" w:hAnsi="Yu Gothic" w:hint="eastAsia"/>
                <w:color w:val="000000"/>
                <w:sz w:val="21"/>
                <w:szCs w:val="21"/>
              </w:rPr>
              <w:t>活動のテレワーク化を試みる</w:t>
            </w:r>
            <w:r w:rsidR="009264C3" w:rsidRPr="009D3C66">
              <w:rPr>
                <w:rFonts w:ascii="Yu Gothic" w:eastAsia="Yu Gothic" w:hAnsi="Yu Gothic" w:hint="eastAsia"/>
                <w:color w:val="000000"/>
                <w:sz w:val="21"/>
                <w:szCs w:val="21"/>
              </w:rPr>
              <w:t>。</w:t>
            </w:r>
          </w:p>
          <w:p w14:paraId="4D34C6FB" w14:textId="77777777" w:rsidR="00182848" w:rsidRDefault="00182848" w:rsidP="00CD7426">
            <w:pPr>
              <w:pStyle w:val="Web"/>
              <w:spacing w:before="0" w:beforeAutospacing="0" w:after="0" w:afterAutospacing="0"/>
              <w:rPr>
                <w:rFonts w:ascii="Yu Gothic" w:eastAsia="Yu Gothic" w:hAnsi="Yu Gothic"/>
                <w:b/>
                <w:bCs/>
                <w:color w:val="000000"/>
                <w:sz w:val="22"/>
                <w:szCs w:val="22"/>
                <w:u w:val="single"/>
              </w:rPr>
            </w:pPr>
          </w:p>
          <w:p w14:paraId="7B4AD977" w14:textId="7DCCD925" w:rsidR="00CD7426" w:rsidRDefault="00CD7426" w:rsidP="00CD7426">
            <w:pPr>
              <w:pStyle w:val="Web"/>
              <w:spacing w:before="0" w:beforeAutospacing="0" w:after="0" w:afterAutospacing="0"/>
              <w:rPr>
                <w:rFonts w:ascii="Yu Gothic" w:eastAsia="Yu Gothic" w:hAnsi="Yu Gothic"/>
                <w:color w:val="000000"/>
                <w:sz w:val="22"/>
                <w:szCs w:val="22"/>
              </w:rPr>
            </w:pPr>
            <w:r>
              <w:rPr>
                <w:rFonts w:ascii="Yu Gothic" w:eastAsia="Yu Gothic" w:hAnsi="Yu Gothic" w:hint="eastAsia"/>
                <w:b/>
                <w:bCs/>
                <w:color w:val="000000"/>
                <w:sz w:val="22"/>
                <w:szCs w:val="22"/>
                <w:u w:val="single"/>
              </w:rPr>
              <w:t>●</w:t>
            </w:r>
            <w:r w:rsidR="00F209D2">
              <w:rPr>
                <w:rFonts w:ascii="Yu Gothic" w:eastAsia="Yu Gothic" w:hAnsi="Yu Gothic" w:hint="eastAsia"/>
                <w:b/>
                <w:bCs/>
                <w:color w:val="000000"/>
                <w:sz w:val="22"/>
                <w:szCs w:val="22"/>
                <w:u w:val="single"/>
              </w:rPr>
              <w:t>オンライン上での</w:t>
            </w:r>
            <w:r w:rsidR="004E64E9">
              <w:rPr>
                <w:rFonts w:ascii="Yu Gothic" w:eastAsia="Yu Gothic" w:hAnsi="Yu Gothic" w:hint="eastAsia"/>
                <w:b/>
                <w:bCs/>
                <w:color w:val="000000"/>
                <w:sz w:val="22"/>
                <w:szCs w:val="22"/>
                <w:u w:val="single"/>
              </w:rPr>
              <w:t>受講者専用ページの増設と</w:t>
            </w:r>
            <w:r w:rsidR="009264C3">
              <w:rPr>
                <w:rFonts w:ascii="Yu Gothic" w:eastAsia="Yu Gothic" w:hAnsi="Yu Gothic" w:hint="eastAsia"/>
                <w:b/>
                <w:bCs/>
                <w:color w:val="000000"/>
                <w:sz w:val="22"/>
                <w:szCs w:val="22"/>
                <w:u w:val="single"/>
              </w:rPr>
              <w:t>非対面サービス</w:t>
            </w:r>
            <w:r w:rsidR="004E64E9">
              <w:rPr>
                <w:rFonts w:ascii="Yu Gothic" w:eastAsia="Yu Gothic" w:hAnsi="Yu Gothic" w:hint="eastAsia"/>
                <w:b/>
                <w:bCs/>
                <w:color w:val="000000"/>
                <w:sz w:val="22"/>
                <w:szCs w:val="22"/>
                <w:u w:val="single"/>
              </w:rPr>
              <w:t>メニューの</w:t>
            </w:r>
            <w:r w:rsidR="00F209D2">
              <w:rPr>
                <w:rFonts w:ascii="Yu Gothic" w:eastAsia="Yu Gothic" w:hAnsi="Yu Gothic" w:hint="eastAsia"/>
                <w:b/>
                <w:bCs/>
                <w:color w:val="000000"/>
                <w:sz w:val="22"/>
                <w:szCs w:val="22"/>
                <w:u w:val="single"/>
              </w:rPr>
              <w:t>明示</w:t>
            </w:r>
          </w:p>
          <w:p w14:paraId="55A809C3" w14:textId="20251435" w:rsidR="009333DD" w:rsidRPr="009D3C66" w:rsidRDefault="00F96AC0" w:rsidP="00CD7426">
            <w:pPr>
              <w:pStyle w:val="Web"/>
              <w:spacing w:before="0" w:beforeAutospacing="0" w:after="0" w:afterAutospacing="0"/>
              <w:rPr>
                <w:rFonts w:ascii="Cambria" w:eastAsia="Yu Gothic" w:hAnsi="Cambria" w:cs="Apple Color Emoji"/>
                <w:sz w:val="21"/>
                <w:szCs w:val="21"/>
              </w:rPr>
            </w:pPr>
            <w:r>
              <w:rPr>
                <w:rFonts w:ascii="Cambria" w:eastAsia="Yu Gothic" w:hAnsi="Cambria" w:cs="Cambria"/>
                <w:noProof/>
                <w:sz w:val="22"/>
                <w:szCs w:val="22"/>
              </w:rPr>
              <w:drawing>
                <wp:anchor distT="0" distB="0" distL="114300" distR="114300" simplePos="0" relativeHeight="252038144" behindDoc="1" locked="0" layoutInCell="1" allowOverlap="1" wp14:anchorId="444536CD" wp14:editId="432CAB65">
                  <wp:simplePos x="0" y="0"/>
                  <wp:positionH relativeFrom="column">
                    <wp:posOffset>28575</wp:posOffset>
                  </wp:positionH>
                  <wp:positionV relativeFrom="paragraph">
                    <wp:posOffset>1990090</wp:posOffset>
                  </wp:positionV>
                  <wp:extent cx="1889760" cy="1341755"/>
                  <wp:effectExtent l="0" t="0" r="2540" b="4445"/>
                  <wp:wrapTight wrapText="bothSides">
                    <wp:wrapPolygon edited="0">
                      <wp:start x="0" y="0"/>
                      <wp:lineTo x="0" y="21467"/>
                      <wp:lineTo x="21484" y="21467"/>
                      <wp:lineTo x="21484" y="0"/>
                      <wp:lineTo x="0" y="0"/>
                    </wp:wrapPolygon>
                  </wp:wrapTight>
                  <wp:docPr id="16" name="図 16" descr="スクリーンショットの画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スクリーンショット 2020-03-25 11.06.0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9760" cy="1341755"/>
                          </a:xfrm>
                          <a:prstGeom prst="rect">
                            <a:avLst/>
                          </a:prstGeom>
                        </pic:spPr>
                      </pic:pic>
                    </a:graphicData>
                  </a:graphic>
                  <wp14:sizeRelH relativeFrom="page">
                    <wp14:pctWidth>0</wp14:pctWidth>
                  </wp14:sizeRelH>
                  <wp14:sizeRelV relativeFrom="page">
                    <wp14:pctHeight>0</wp14:pctHeight>
                  </wp14:sizeRelV>
                </wp:anchor>
              </w:drawing>
            </w:r>
            <w:r w:rsidR="00CD7426">
              <w:rPr>
                <w:rFonts w:ascii="Yu Gothic" w:eastAsia="Yu Gothic" w:hAnsi="Yu Gothic" w:hint="eastAsia"/>
                <w:sz w:val="22"/>
                <w:szCs w:val="22"/>
              </w:rPr>
              <w:t xml:space="preserve">　</w:t>
            </w:r>
            <w:r w:rsidR="009264C3" w:rsidRPr="009D3C66">
              <w:rPr>
                <w:rFonts w:ascii="Cambria" w:eastAsia="Yu Gothic" w:hAnsi="Cambria" w:cs="Apple Color Emoji" w:hint="eastAsia"/>
                <w:sz w:val="21"/>
                <w:szCs w:val="21"/>
              </w:rPr>
              <w:t>自社の</w:t>
            </w:r>
            <w:r w:rsidR="009264C3" w:rsidRPr="009D3C66">
              <w:rPr>
                <w:rFonts w:ascii="Cambria" w:eastAsia="Yu Gothic" w:hAnsi="Cambria" w:cs="Apple Color Emoji" w:hint="eastAsia"/>
                <w:sz w:val="21"/>
                <w:szCs w:val="21"/>
              </w:rPr>
              <w:t>H</w:t>
            </w:r>
            <w:r w:rsidR="009264C3" w:rsidRPr="009D3C66">
              <w:rPr>
                <w:rFonts w:ascii="Cambria" w:eastAsia="Yu Gothic" w:hAnsi="Cambria" w:cs="Apple Color Emoji"/>
                <w:sz w:val="21"/>
                <w:szCs w:val="21"/>
              </w:rPr>
              <w:t>P</w:t>
            </w:r>
            <w:r w:rsidR="006B31A4">
              <w:rPr>
                <w:rFonts w:ascii="Cambria" w:eastAsia="Yu Gothic" w:hAnsi="Cambria" w:cs="Apple Color Emoji" w:hint="eastAsia"/>
                <w:sz w:val="21"/>
                <w:szCs w:val="21"/>
              </w:rPr>
              <w:t>（ホームページ）</w:t>
            </w:r>
            <w:r w:rsidR="009333DD" w:rsidRPr="009D3C66">
              <w:rPr>
                <w:rFonts w:ascii="Cambria" w:eastAsia="Yu Gothic" w:hAnsi="Cambria" w:cs="Apple Color Emoji" w:hint="eastAsia"/>
                <w:sz w:val="21"/>
                <w:szCs w:val="21"/>
              </w:rPr>
              <w:t>を</w:t>
            </w:r>
            <w:r w:rsidR="001A28C6" w:rsidRPr="009D3C66">
              <w:rPr>
                <w:rFonts w:ascii="Cambria" w:eastAsia="Yu Gothic" w:hAnsi="Cambria" w:cs="Apple Color Emoji" w:hint="eastAsia"/>
                <w:sz w:val="21"/>
                <w:szCs w:val="21"/>
              </w:rPr>
              <w:t>刷新</w:t>
            </w:r>
            <w:r w:rsidR="006B31A4">
              <w:rPr>
                <w:rFonts w:ascii="Cambria" w:eastAsia="Yu Gothic" w:hAnsi="Cambria" w:cs="Apple Color Emoji" w:hint="eastAsia"/>
                <w:sz w:val="21"/>
                <w:szCs w:val="21"/>
              </w:rPr>
              <w:t>し、</w:t>
            </w:r>
            <w:r w:rsidR="006B31A4">
              <w:rPr>
                <w:rFonts w:ascii="Cambria" w:eastAsia="Yu Gothic" w:hAnsi="Cambria" w:cs="Apple Color Emoji"/>
                <w:sz w:val="21"/>
                <w:szCs w:val="21"/>
              </w:rPr>
              <w:t>Web</w:t>
            </w:r>
            <w:r w:rsidR="006B31A4">
              <w:rPr>
                <w:rFonts w:ascii="Cambria" w:eastAsia="Yu Gothic" w:hAnsi="Cambria" w:cs="Apple Color Emoji" w:hint="eastAsia"/>
                <w:sz w:val="21"/>
                <w:szCs w:val="21"/>
              </w:rPr>
              <w:t>上でも以下の方策でサービス非対面化を強化する</w:t>
            </w:r>
            <w:r w:rsidR="009333DD" w:rsidRPr="009D3C66">
              <w:rPr>
                <w:rFonts w:ascii="Cambria" w:eastAsia="Yu Gothic" w:hAnsi="Cambria" w:cs="Apple Color Emoji" w:hint="eastAsia"/>
                <w:sz w:val="21"/>
                <w:szCs w:val="21"/>
              </w:rPr>
              <w:t>。</w:t>
            </w:r>
            <w:r w:rsidR="004E64E9">
              <w:rPr>
                <w:rFonts w:ascii="Cambria" w:eastAsia="Yu Gothic" w:hAnsi="Cambria" w:cs="Apple Color Emoji" w:hint="eastAsia"/>
                <w:sz w:val="21"/>
                <w:szCs w:val="21"/>
              </w:rPr>
              <w:t>まず、パスワード制限をかけた</w:t>
            </w:r>
            <w:r w:rsidR="004E64E9" w:rsidRPr="009D3C66">
              <w:rPr>
                <w:rFonts w:ascii="Cambria" w:eastAsia="Yu Gothic" w:hAnsi="Cambria" w:cs="Cambria" w:hint="eastAsia"/>
                <w:sz w:val="21"/>
                <w:szCs w:val="21"/>
              </w:rPr>
              <w:t>受講者</w:t>
            </w:r>
            <w:r w:rsidR="006B31A4">
              <w:rPr>
                <w:rFonts w:ascii="Cambria" w:eastAsia="Yu Gothic" w:hAnsi="Cambria" w:cs="Cambria" w:hint="eastAsia"/>
                <w:sz w:val="21"/>
                <w:szCs w:val="21"/>
              </w:rPr>
              <w:t>各個人の</w:t>
            </w:r>
            <w:r w:rsidR="004E64E9" w:rsidRPr="009D3C66">
              <w:rPr>
                <w:rFonts w:ascii="Cambria" w:eastAsia="Yu Gothic" w:hAnsi="Cambria" w:cs="Cambria" w:hint="eastAsia"/>
                <w:sz w:val="21"/>
                <w:szCs w:val="21"/>
              </w:rPr>
              <w:t>専用の学習ページを</w:t>
            </w:r>
            <w:r w:rsidR="004E64E9">
              <w:rPr>
                <w:rFonts w:ascii="Cambria" w:eastAsia="Yu Gothic" w:hAnsi="Cambria" w:cs="Cambria" w:hint="eastAsia"/>
                <w:sz w:val="21"/>
                <w:szCs w:val="21"/>
              </w:rPr>
              <w:t>作り</w:t>
            </w:r>
            <w:r w:rsidR="004E64E9" w:rsidRPr="009D3C66">
              <w:rPr>
                <w:rFonts w:ascii="Cambria" w:eastAsia="Yu Gothic" w:hAnsi="Cambria" w:cs="Cambria" w:hint="eastAsia"/>
                <w:sz w:val="21"/>
                <w:szCs w:val="21"/>
              </w:rPr>
              <w:t>、</w:t>
            </w:r>
            <w:r w:rsidR="004E64E9">
              <w:rPr>
                <w:rFonts w:ascii="Cambria" w:eastAsia="Yu Gothic" w:hAnsi="Cambria" w:cs="Cambria" w:hint="eastAsia"/>
                <w:sz w:val="21"/>
                <w:szCs w:val="21"/>
              </w:rPr>
              <w:t>学習者の目的に応じた学習</w:t>
            </w:r>
            <w:r w:rsidR="00970874">
              <w:rPr>
                <w:rFonts w:ascii="Cambria" w:eastAsia="Yu Gothic" w:hAnsi="Cambria" w:cs="Cambria" w:hint="eastAsia"/>
                <w:sz w:val="21"/>
                <w:szCs w:val="21"/>
              </w:rPr>
              <w:t>プランに沿って</w:t>
            </w:r>
            <w:r w:rsidR="004E64E9" w:rsidRPr="009D3C66">
              <w:rPr>
                <w:rFonts w:ascii="Cambria" w:eastAsia="Yu Gothic" w:hAnsi="Cambria" w:cs="Cambria" w:hint="eastAsia"/>
                <w:sz w:val="21"/>
                <w:szCs w:val="21"/>
              </w:rPr>
              <w:t>動画学習コンテンツを配信し</w:t>
            </w:r>
            <w:r w:rsidR="00970874">
              <w:rPr>
                <w:rFonts w:ascii="Cambria" w:eastAsia="Yu Gothic" w:hAnsi="Cambria" w:cs="Cambria" w:hint="eastAsia"/>
                <w:sz w:val="21"/>
                <w:szCs w:val="21"/>
              </w:rPr>
              <w:t>、</w:t>
            </w:r>
            <w:r w:rsidR="004E64E9" w:rsidRPr="009D3C66">
              <w:rPr>
                <w:rFonts w:ascii="Cambria" w:eastAsia="Yu Gothic" w:hAnsi="Cambria" w:cs="Cambria" w:hint="eastAsia"/>
                <w:sz w:val="21"/>
                <w:szCs w:val="21"/>
              </w:rPr>
              <w:t>対面で受けるサービス同等以上の</w:t>
            </w:r>
            <w:r w:rsidR="00970874">
              <w:rPr>
                <w:rFonts w:ascii="Cambria" w:eastAsia="Yu Gothic" w:hAnsi="Cambria" w:cs="Cambria" w:hint="eastAsia"/>
                <w:sz w:val="21"/>
                <w:szCs w:val="21"/>
              </w:rPr>
              <w:t>満足度の高い計画的</w:t>
            </w:r>
            <w:r w:rsidR="004E64E9" w:rsidRPr="009D3C66">
              <w:rPr>
                <w:rFonts w:ascii="Cambria" w:eastAsia="Yu Gothic" w:hAnsi="Cambria" w:cs="Cambria" w:hint="eastAsia"/>
                <w:sz w:val="21"/>
                <w:szCs w:val="21"/>
              </w:rPr>
              <w:t>レッスン提供を行う</w:t>
            </w:r>
            <w:r w:rsidR="004E64E9">
              <w:rPr>
                <w:rFonts w:ascii="Cambria" w:eastAsia="Yu Gothic" w:hAnsi="Cambria" w:cs="Cambria" w:hint="eastAsia"/>
                <w:sz w:val="21"/>
                <w:szCs w:val="21"/>
              </w:rPr>
              <w:t>。また、</w:t>
            </w:r>
            <w:r w:rsidR="009333DD" w:rsidRPr="009D3C66">
              <w:rPr>
                <w:rFonts w:ascii="Cambria" w:eastAsia="Yu Gothic" w:hAnsi="Cambria" w:cs="Apple Color Emoji"/>
                <w:sz w:val="21"/>
                <w:szCs w:val="21"/>
              </w:rPr>
              <w:t>HP</w:t>
            </w:r>
            <w:r w:rsidR="004E64E9">
              <w:rPr>
                <w:rFonts w:ascii="Cambria" w:eastAsia="Yu Gothic" w:hAnsi="Cambria" w:cs="Apple Color Emoji" w:hint="eastAsia"/>
                <w:sz w:val="21"/>
                <w:szCs w:val="21"/>
              </w:rPr>
              <w:t>のサービスメニューを非対面の英語コーチングメニューへと切り替え、</w:t>
            </w:r>
            <w:r w:rsidR="00970874">
              <w:rPr>
                <w:rFonts w:ascii="Cambria" w:eastAsia="Yu Gothic" w:hAnsi="Cambria" w:cs="Apple Color Emoji" w:hint="eastAsia"/>
                <w:sz w:val="21"/>
                <w:szCs w:val="21"/>
              </w:rPr>
              <w:t>サービスのオンライン受講</w:t>
            </w:r>
            <w:r w:rsidR="009333DD" w:rsidRPr="009D3C66">
              <w:rPr>
                <w:rFonts w:ascii="Cambria" w:eastAsia="Yu Gothic" w:hAnsi="Cambria" w:cs="Apple Color Emoji" w:hint="eastAsia"/>
                <w:sz w:val="21"/>
                <w:szCs w:val="21"/>
              </w:rPr>
              <w:t>メリット</w:t>
            </w:r>
            <w:r w:rsidR="00970874">
              <w:rPr>
                <w:rFonts w:ascii="Cambria" w:eastAsia="Yu Gothic" w:hAnsi="Cambria" w:cs="Apple Color Emoji" w:hint="eastAsia"/>
                <w:sz w:val="21"/>
                <w:szCs w:val="21"/>
              </w:rPr>
              <w:t>の訴求と申し込み導線を確立する</w:t>
            </w:r>
            <w:r w:rsidR="009264C3" w:rsidRPr="009D3C66">
              <w:rPr>
                <w:rFonts w:ascii="Cambria" w:eastAsia="Yu Gothic" w:hAnsi="Cambria" w:cs="Apple Color Emoji" w:hint="eastAsia"/>
                <w:sz w:val="21"/>
                <w:szCs w:val="21"/>
              </w:rPr>
              <w:t>。</w:t>
            </w:r>
            <w:r w:rsidR="007C37E2" w:rsidRPr="009D3C66">
              <w:rPr>
                <w:rFonts w:ascii="Yu Gothic" w:eastAsia="Yu Gothic" w:hAnsi="Yu Gothic" w:hint="eastAsia"/>
                <w:sz w:val="21"/>
                <w:szCs w:val="21"/>
              </w:rPr>
              <w:t>2020年4月以前の個人事業の形態では、</w:t>
            </w:r>
            <w:r w:rsidR="007C37E2" w:rsidRPr="009D3C66">
              <w:rPr>
                <w:rFonts w:ascii="Yu Gothic" w:eastAsia="Yu Gothic" w:hAnsi="Yu Gothic"/>
                <w:sz w:val="21"/>
                <w:szCs w:val="21"/>
              </w:rPr>
              <w:t>HP</w:t>
            </w:r>
            <w:r w:rsidR="007C37E2" w:rsidRPr="009D3C66">
              <w:rPr>
                <w:rFonts w:ascii="Yu Gothic" w:eastAsia="Yu Gothic" w:hAnsi="Yu Gothic" w:hint="eastAsia"/>
                <w:sz w:val="21"/>
                <w:szCs w:val="21"/>
              </w:rPr>
              <w:t>の代用として</w:t>
            </w:r>
            <w:r w:rsidR="009333DD" w:rsidRPr="009D3C66">
              <w:rPr>
                <w:rFonts w:ascii="Yu Gothic" w:eastAsia="Yu Gothic" w:hAnsi="Yu Gothic" w:hint="eastAsia"/>
                <w:sz w:val="21"/>
                <w:szCs w:val="21"/>
              </w:rPr>
              <w:t>自作で</w:t>
            </w:r>
            <w:r w:rsidR="007C37E2" w:rsidRPr="009D3C66">
              <w:rPr>
                <w:rFonts w:ascii="Yu Gothic" w:eastAsia="Yu Gothic" w:hAnsi="Yu Gothic" w:hint="eastAsia"/>
                <w:sz w:val="21"/>
                <w:szCs w:val="21"/>
              </w:rPr>
              <w:t>ブログを</w:t>
            </w:r>
            <w:r w:rsidR="00CD7426" w:rsidRPr="009D3C66">
              <w:rPr>
                <w:rFonts w:ascii="Yu Gothic" w:eastAsia="Yu Gothic" w:hAnsi="Yu Gothic" w:hint="eastAsia"/>
                <w:sz w:val="21"/>
                <w:szCs w:val="21"/>
              </w:rPr>
              <w:t>制作・運営して</w:t>
            </w:r>
            <w:r w:rsidR="007C37E2" w:rsidRPr="009D3C66">
              <w:rPr>
                <w:rFonts w:ascii="Yu Gothic" w:eastAsia="Yu Gothic" w:hAnsi="Yu Gothic" w:hint="eastAsia"/>
                <w:sz w:val="21"/>
                <w:szCs w:val="21"/>
              </w:rPr>
              <w:t>ウェブ上の販促を行なって</w:t>
            </w:r>
            <w:r w:rsidR="00CD7426" w:rsidRPr="009D3C66">
              <w:rPr>
                <w:rFonts w:ascii="Yu Gothic" w:eastAsia="Yu Gothic" w:hAnsi="Yu Gothic" w:hint="eastAsia"/>
                <w:sz w:val="21"/>
                <w:szCs w:val="21"/>
              </w:rPr>
              <w:t>きたが、自作のサイトであるがゆえ素人っぽい手作りっぽいイメージになってしまい、顧客からは、専門性や信頼度を感じにくいとの意見が寄せられていた。</w:t>
            </w:r>
            <w:r w:rsidR="00E70463">
              <w:rPr>
                <w:rFonts w:ascii="Yu Gothic" w:eastAsia="Yu Gothic" w:hAnsi="Yu Gothic" w:hint="eastAsia"/>
                <w:sz w:val="21"/>
                <w:szCs w:val="21"/>
              </w:rPr>
              <w:t>今後は法人顧客の獲得を視野に入れるため、信頼感に足る</w:t>
            </w:r>
            <w:r w:rsidR="00E70463">
              <w:rPr>
                <w:rFonts w:ascii="Yu Gothic" w:eastAsia="Yu Gothic" w:hAnsi="Yu Gothic"/>
                <w:sz w:val="21"/>
                <w:szCs w:val="21"/>
              </w:rPr>
              <w:t>HP</w:t>
            </w:r>
            <w:r w:rsidR="00E70463">
              <w:rPr>
                <w:rFonts w:ascii="Yu Gothic" w:eastAsia="Yu Gothic" w:hAnsi="Yu Gothic" w:hint="eastAsia"/>
                <w:sz w:val="21"/>
                <w:szCs w:val="21"/>
              </w:rPr>
              <w:t>外観が必要である。</w:t>
            </w:r>
            <w:r w:rsidR="00CD7426" w:rsidRPr="009D3C66">
              <w:rPr>
                <w:rFonts w:ascii="Apple Color Emoji" w:eastAsia="Yu Gothic" w:hAnsi="Apple Color Emoji" w:cs="Apple Color Emoji" w:hint="eastAsia"/>
                <w:sz w:val="21"/>
                <w:szCs w:val="21"/>
              </w:rPr>
              <w:t>実際に、サイト閲覧の分析データでは、</w:t>
            </w:r>
            <w:r w:rsidR="00CD7426" w:rsidRPr="009D3C66">
              <w:rPr>
                <w:rFonts w:ascii="Cambria" w:eastAsia="Yu Gothic" w:hAnsi="Cambria" w:cs="Cambria" w:hint="eastAsia"/>
                <w:sz w:val="21"/>
                <w:szCs w:val="21"/>
              </w:rPr>
              <w:t>直帰率</w:t>
            </w:r>
            <w:r w:rsidR="00CD7426" w:rsidRPr="009D3C66">
              <w:rPr>
                <w:rFonts w:ascii="Cambria" w:eastAsia="Yu Gothic" w:hAnsi="Cambria" w:cs="Cambria" w:hint="eastAsia"/>
                <w:sz w:val="21"/>
                <w:szCs w:val="21"/>
              </w:rPr>
              <w:t>97</w:t>
            </w:r>
            <w:r w:rsidR="00CD7426" w:rsidRPr="009D3C66">
              <w:rPr>
                <w:rFonts w:ascii="Cambria" w:eastAsia="Yu Gothic" w:hAnsi="Cambria" w:cs="Cambria" w:hint="eastAsia"/>
                <w:sz w:val="21"/>
                <w:szCs w:val="21"/>
              </w:rPr>
              <w:t>％、サイト滞在時間は</w:t>
            </w:r>
            <w:r w:rsidR="00CD7426" w:rsidRPr="009D3C66">
              <w:rPr>
                <w:rFonts w:ascii="Cambria" w:eastAsia="Yu Gothic" w:hAnsi="Cambria" w:cs="Cambria"/>
                <w:sz w:val="21"/>
                <w:szCs w:val="21"/>
              </w:rPr>
              <w:t>40</w:t>
            </w:r>
            <w:r w:rsidR="00CD7426" w:rsidRPr="009D3C66">
              <w:rPr>
                <w:rFonts w:ascii="Cambria" w:eastAsia="Yu Gothic" w:hAnsi="Cambria" w:cs="Cambria" w:hint="eastAsia"/>
                <w:sz w:val="21"/>
                <w:szCs w:val="21"/>
              </w:rPr>
              <w:t>秒程度であり、サイト訪問者の</w:t>
            </w:r>
            <w:r w:rsidR="009264C3" w:rsidRPr="009D3C66">
              <w:rPr>
                <w:rFonts w:ascii="Cambria" w:eastAsia="Yu Gothic" w:hAnsi="Cambria" w:cs="Cambria" w:hint="eastAsia"/>
                <w:sz w:val="21"/>
                <w:szCs w:val="21"/>
              </w:rPr>
              <w:t>短時間</w:t>
            </w:r>
            <w:r w:rsidR="00CD7426" w:rsidRPr="009D3C66">
              <w:rPr>
                <w:rFonts w:ascii="Cambria" w:eastAsia="Yu Gothic" w:hAnsi="Cambria" w:cs="Cambria" w:hint="eastAsia"/>
                <w:sz w:val="21"/>
                <w:szCs w:val="21"/>
              </w:rPr>
              <w:t>離脱が大きな問題であ</w:t>
            </w:r>
            <w:r w:rsidR="009333DD" w:rsidRPr="009D3C66">
              <w:rPr>
                <w:rFonts w:ascii="Cambria" w:eastAsia="Yu Gothic" w:hAnsi="Cambria" w:cs="Cambria" w:hint="eastAsia"/>
                <w:sz w:val="21"/>
                <w:szCs w:val="21"/>
              </w:rPr>
              <w:t>った</w:t>
            </w:r>
            <w:r w:rsidR="00CD7426" w:rsidRPr="009D3C66">
              <w:rPr>
                <w:rFonts w:ascii="Cambria" w:eastAsia="Yu Gothic" w:hAnsi="Cambria" w:cs="Cambria" w:hint="eastAsia"/>
                <w:sz w:val="21"/>
                <w:szCs w:val="21"/>
              </w:rPr>
              <w:t>。</w:t>
            </w:r>
            <w:r w:rsidR="00970874">
              <w:rPr>
                <w:rFonts w:ascii="Cambria" w:eastAsia="Yu Gothic" w:hAnsi="Cambria" w:cs="Cambria" w:hint="eastAsia"/>
                <w:sz w:val="21"/>
                <w:szCs w:val="21"/>
              </w:rPr>
              <w:t>この問題</w:t>
            </w:r>
            <w:r w:rsidR="006B31A4">
              <w:rPr>
                <w:rFonts w:ascii="Cambria" w:eastAsia="Yu Gothic" w:hAnsi="Cambria" w:cs="Cambria" w:hint="eastAsia"/>
                <w:sz w:val="21"/>
                <w:szCs w:val="21"/>
              </w:rPr>
              <w:t>も</w:t>
            </w:r>
            <w:r w:rsidR="00970874">
              <w:rPr>
                <w:rFonts w:ascii="Cambria" w:eastAsia="Yu Gothic" w:hAnsi="Cambria" w:cs="Cambria" w:hint="eastAsia"/>
                <w:sz w:val="21"/>
                <w:szCs w:val="21"/>
              </w:rPr>
              <w:t>解決すべく、</w:t>
            </w:r>
            <w:r w:rsidR="00970874" w:rsidRPr="009D3C66">
              <w:rPr>
                <w:rFonts w:ascii="Cambria" w:eastAsia="Yu Gothic" w:hAnsi="Cambria" w:cs="Cambria" w:hint="eastAsia"/>
                <w:sz w:val="21"/>
                <w:szCs w:val="21"/>
              </w:rPr>
              <w:t>顧客が安心してサービスに申込めるような、閲覧者が専門性や信頼感を抱きやすいデザイン</w:t>
            </w:r>
            <w:r w:rsidR="006B31A4">
              <w:rPr>
                <w:rFonts w:ascii="Cambria" w:eastAsia="Yu Gothic" w:hAnsi="Cambria" w:cs="Cambria" w:hint="eastAsia"/>
                <w:sz w:val="21"/>
                <w:szCs w:val="21"/>
              </w:rPr>
              <w:t>を採用したい</w:t>
            </w:r>
            <w:r w:rsidR="00970874" w:rsidRPr="009D3C66">
              <w:rPr>
                <w:rFonts w:ascii="Cambria" w:eastAsia="Yu Gothic" w:hAnsi="Cambria" w:cs="Cambria" w:hint="eastAsia"/>
                <w:sz w:val="21"/>
                <w:szCs w:val="21"/>
              </w:rPr>
              <w:t>。</w:t>
            </w:r>
            <w:r w:rsidR="006B31A4">
              <w:rPr>
                <w:rFonts w:ascii="Cambria" w:eastAsia="Yu Gothic" w:hAnsi="Cambria" w:cs="Cambria" w:hint="eastAsia"/>
                <w:sz w:val="21"/>
                <w:szCs w:val="21"/>
              </w:rPr>
              <w:t>上記を可能とする</w:t>
            </w:r>
            <w:r w:rsidR="006B31A4">
              <w:rPr>
                <w:rFonts w:ascii="Cambria" w:eastAsia="Yu Gothic" w:hAnsi="Cambria" w:cs="Cambria"/>
                <w:sz w:val="21"/>
                <w:szCs w:val="21"/>
              </w:rPr>
              <w:t>Web</w:t>
            </w:r>
            <w:r w:rsidR="006B31A4">
              <w:rPr>
                <w:rFonts w:ascii="Cambria" w:eastAsia="Yu Gothic" w:hAnsi="Cambria" w:cs="Cambria" w:hint="eastAsia"/>
                <w:sz w:val="21"/>
                <w:szCs w:val="21"/>
              </w:rPr>
              <w:t>デザイン会社を選定して、今季の法人化を兼ねた</w:t>
            </w:r>
            <w:r w:rsidR="006B31A4">
              <w:rPr>
                <w:rFonts w:ascii="Cambria" w:eastAsia="Yu Gothic" w:hAnsi="Cambria" w:cs="Cambria"/>
                <w:sz w:val="21"/>
                <w:szCs w:val="21"/>
              </w:rPr>
              <w:t>HP</w:t>
            </w:r>
            <w:r w:rsidR="006B31A4">
              <w:rPr>
                <w:rFonts w:ascii="Cambria" w:eastAsia="Yu Gothic" w:hAnsi="Cambria" w:cs="Cambria" w:hint="eastAsia"/>
                <w:sz w:val="21"/>
                <w:szCs w:val="21"/>
              </w:rPr>
              <w:t>の大幅刷新を行う。</w:t>
            </w:r>
            <w:r w:rsidR="009264C3" w:rsidRPr="009D3C66">
              <w:rPr>
                <w:rFonts w:ascii="Yu Gothic" w:eastAsia="Yu Gothic" w:hAnsi="Yu Gothic" w:hint="eastAsia"/>
                <w:sz w:val="21"/>
                <w:szCs w:val="21"/>
              </w:rPr>
              <w:t xml:space="preserve">　　</w:t>
            </w:r>
            <w:r w:rsidR="00970874">
              <w:rPr>
                <w:rFonts w:ascii="Yu Gothic" w:eastAsia="Yu Gothic" w:hAnsi="Yu Gothic" w:hint="eastAsia"/>
                <w:sz w:val="21"/>
                <w:szCs w:val="21"/>
              </w:rPr>
              <w:t xml:space="preserve">　　　　　　　　</w:t>
            </w:r>
            <w:r w:rsidR="00E70463">
              <w:rPr>
                <w:rFonts w:ascii="Yu Gothic" w:eastAsia="Yu Gothic" w:hAnsi="Yu Gothic" w:hint="eastAsia"/>
                <w:sz w:val="21"/>
                <w:szCs w:val="21"/>
              </w:rPr>
              <w:t xml:space="preserve">　　　　　　</w:t>
            </w:r>
            <w:r w:rsidR="00E70463">
              <w:rPr>
                <w:rFonts w:ascii="Yu Gothic" w:eastAsia="Yu Gothic" w:hAnsi="Yu Gothic" w:hint="eastAsia"/>
                <w:sz w:val="16"/>
                <w:szCs w:val="16"/>
              </w:rPr>
              <w:t>←</w:t>
            </w:r>
            <w:r w:rsidR="00CD7426" w:rsidRPr="009D3C66">
              <w:rPr>
                <w:rFonts w:ascii="Yu Gothic" w:eastAsia="Yu Gothic" w:hAnsi="Yu Gothic"/>
                <w:sz w:val="16"/>
                <w:szCs w:val="16"/>
              </w:rPr>
              <w:t>Web</w:t>
            </w:r>
            <w:r w:rsidR="00CD7426" w:rsidRPr="009D3C66">
              <w:rPr>
                <w:rFonts w:ascii="Yu Gothic" w:eastAsia="Yu Gothic" w:hAnsi="Yu Gothic" w:hint="eastAsia"/>
                <w:sz w:val="16"/>
                <w:szCs w:val="16"/>
              </w:rPr>
              <w:t>サイト改定</w:t>
            </w:r>
            <w:r w:rsidR="00E70463">
              <w:rPr>
                <w:rFonts w:ascii="Yu Gothic" w:eastAsia="Yu Gothic" w:hAnsi="Yu Gothic" w:hint="eastAsia"/>
                <w:sz w:val="16"/>
                <w:szCs w:val="16"/>
              </w:rPr>
              <w:t>「</w:t>
            </w:r>
            <w:r w:rsidR="00CD7426" w:rsidRPr="009D3C66">
              <w:rPr>
                <w:rFonts w:ascii="Yu Gothic" w:eastAsia="Yu Gothic" w:hAnsi="Yu Gothic" w:hint="eastAsia"/>
                <w:sz w:val="16"/>
                <w:szCs w:val="16"/>
              </w:rPr>
              <w:t>後</w:t>
            </w:r>
            <w:r w:rsidR="00E70463">
              <w:rPr>
                <w:rFonts w:ascii="Yu Gothic" w:eastAsia="Yu Gothic" w:hAnsi="Yu Gothic" w:hint="eastAsia"/>
                <w:sz w:val="16"/>
                <w:szCs w:val="16"/>
              </w:rPr>
              <w:t>」</w:t>
            </w:r>
            <w:r w:rsidR="00CD7426" w:rsidRPr="009D3C66">
              <w:rPr>
                <w:rFonts w:ascii="Yu Gothic" w:eastAsia="Yu Gothic" w:hAnsi="Yu Gothic" w:hint="eastAsia"/>
                <w:sz w:val="16"/>
                <w:szCs w:val="16"/>
              </w:rPr>
              <w:t>のイメージ</w:t>
            </w:r>
          </w:p>
          <w:p w14:paraId="322C99AC" w14:textId="37F8CC90" w:rsidR="00CD7426" w:rsidRPr="00066841" w:rsidRDefault="00CD7426" w:rsidP="00CD7426">
            <w:pPr>
              <w:pStyle w:val="Web"/>
              <w:spacing w:before="0" w:beforeAutospacing="0" w:after="0" w:afterAutospacing="0"/>
              <w:rPr>
                <w:rFonts w:ascii="Yu Gothic" w:eastAsia="Yu Gothic" w:hAnsi="Yu Gothic"/>
                <w:sz w:val="22"/>
                <w:szCs w:val="22"/>
              </w:rPr>
            </w:pPr>
          </w:p>
          <w:p w14:paraId="4F3A68C4" w14:textId="30AF2A7B" w:rsidR="00066841" w:rsidRPr="00066841" w:rsidRDefault="00066841" w:rsidP="00CD7426">
            <w:pPr>
              <w:pStyle w:val="Web"/>
              <w:spacing w:before="0" w:beforeAutospacing="0" w:after="0" w:afterAutospacing="0"/>
              <w:rPr>
                <w:rFonts w:ascii="Yu Gothic" w:eastAsia="Yu Gothic" w:hAnsi="Yu Gothic"/>
                <w:b/>
                <w:bCs/>
                <w:sz w:val="22"/>
                <w:szCs w:val="22"/>
                <w:u w:val="single"/>
              </w:rPr>
            </w:pPr>
            <w:r>
              <w:rPr>
                <w:rFonts w:ascii="Yu Gothic" w:eastAsia="Yu Gothic" w:hAnsi="Yu Gothic" w:hint="eastAsia"/>
                <w:b/>
                <w:bCs/>
                <w:sz w:val="22"/>
                <w:szCs w:val="22"/>
                <w:u w:val="single"/>
              </w:rPr>
              <w:t>●</w:t>
            </w:r>
            <w:r w:rsidR="009333DD" w:rsidRPr="00066841">
              <w:rPr>
                <w:rFonts w:ascii="Yu Gothic" w:eastAsia="Yu Gothic" w:hAnsi="Yu Gothic" w:hint="eastAsia"/>
                <w:b/>
                <w:bCs/>
                <w:sz w:val="22"/>
                <w:szCs w:val="22"/>
                <w:u w:val="single"/>
              </w:rPr>
              <w:t>法人顧客</w:t>
            </w:r>
            <w:r w:rsidR="005B2F24">
              <w:rPr>
                <w:rFonts w:ascii="Yu Gothic" w:eastAsia="Yu Gothic" w:hAnsi="Yu Gothic" w:hint="eastAsia"/>
                <w:b/>
                <w:bCs/>
                <w:sz w:val="22"/>
                <w:szCs w:val="22"/>
                <w:u w:val="single"/>
              </w:rPr>
              <w:t>に向けたリモート英語</w:t>
            </w:r>
            <w:r>
              <w:rPr>
                <w:rFonts w:ascii="Yu Gothic" w:eastAsia="Yu Gothic" w:hAnsi="Yu Gothic" w:hint="eastAsia"/>
                <w:b/>
                <w:bCs/>
                <w:sz w:val="22"/>
                <w:szCs w:val="22"/>
                <w:u w:val="single"/>
              </w:rPr>
              <w:t>研修</w:t>
            </w:r>
            <w:r w:rsidR="005B2F24">
              <w:rPr>
                <w:rFonts w:ascii="Yu Gothic" w:eastAsia="Yu Gothic" w:hAnsi="Yu Gothic" w:hint="eastAsia"/>
                <w:b/>
                <w:bCs/>
                <w:sz w:val="22"/>
                <w:szCs w:val="22"/>
                <w:u w:val="single"/>
              </w:rPr>
              <w:t>の提案および</w:t>
            </w:r>
            <w:r>
              <w:rPr>
                <w:rFonts w:ascii="Yu Gothic" w:eastAsia="Yu Gothic" w:hAnsi="Yu Gothic" w:hint="eastAsia"/>
                <w:b/>
                <w:bCs/>
                <w:sz w:val="22"/>
                <w:szCs w:val="22"/>
                <w:u w:val="single"/>
              </w:rPr>
              <w:t>販路開拓</w:t>
            </w:r>
          </w:p>
          <w:p w14:paraId="5C8F4006" w14:textId="4F82FA7B" w:rsidR="009333DD" w:rsidRPr="009D3C66" w:rsidRDefault="009333DD" w:rsidP="00CD7426">
            <w:pPr>
              <w:pStyle w:val="Web"/>
              <w:spacing w:before="0" w:beforeAutospacing="0" w:after="0" w:afterAutospacing="0"/>
              <w:rPr>
                <w:rFonts w:ascii="Yu Gothic" w:eastAsia="Yu Gothic" w:hAnsi="Yu Gothic"/>
                <w:b/>
                <w:bCs/>
                <w:sz w:val="22"/>
                <w:szCs w:val="22"/>
                <w:u w:val="single"/>
              </w:rPr>
            </w:pPr>
            <w:r w:rsidRPr="009D3C66">
              <w:rPr>
                <w:rFonts w:ascii="Yu Gothic" w:eastAsia="Yu Gothic" w:hAnsi="Yu Gothic" w:hint="eastAsia"/>
                <w:sz w:val="21"/>
                <w:szCs w:val="21"/>
              </w:rPr>
              <w:t>今後</w:t>
            </w:r>
            <w:r w:rsidR="009264C3" w:rsidRPr="009D3C66">
              <w:rPr>
                <w:rFonts w:ascii="Yu Gothic" w:eastAsia="Yu Gothic" w:hAnsi="Yu Gothic" w:hint="eastAsia"/>
                <w:sz w:val="21"/>
                <w:szCs w:val="21"/>
              </w:rPr>
              <w:t>の</w:t>
            </w:r>
            <w:r w:rsidRPr="009D3C66">
              <w:rPr>
                <w:rFonts w:ascii="Yu Gothic" w:eastAsia="Yu Gothic" w:hAnsi="Yu Gothic" w:hint="eastAsia"/>
                <w:sz w:val="21"/>
                <w:szCs w:val="21"/>
              </w:rPr>
              <w:t>企業の</w:t>
            </w:r>
            <w:r w:rsidR="009264C3" w:rsidRPr="009D3C66">
              <w:rPr>
                <w:rFonts w:ascii="Yu Gothic" w:eastAsia="Yu Gothic" w:hAnsi="Yu Gothic" w:hint="eastAsia"/>
                <w:sz w:val="21"/>
                <w:szCs w:val="21"/>
              </w:rPr>
              <w:t>社内</w:t>
            </w:r>
            <w:r w:rsidRPr="009D3C66">
              <w:rPr>
                <w:rFonts w:ascii="Yu Gothic" w:eastAsia="Yu Gothic" w:hAnsi="Yu Gothic" w:hint="eastAsia"/>
                <w:sz w:val="21"/>
                <w:szCs w:val="21"/>
              </w:rPr>
              <w:t>英語研修</w:t>
            </w:r>
            <w:r w:rsidR="009264C3" w:rsidRPr="009D3C66">
              <w:rPr>
                <w:rFonts w:ascii="Yu Gothic" w:eastAsia="Yu Gothic" w:hAnsi="Yu Gothic" w:hint="eastAsia"/>
                <w:sz w:val="21"/>
                <w:szCs w:val="21"/>
              </w:rPr>
              <w:t>は、</w:t>
            </w:r>
            <w:r w:rsidRPr="009D3C66">
              <w:rPr>
                <w:rFonts w:ascii="Yu Gothic" w:eastAsia="Yu Gothic" w:hAnsi="Yu Gothic" w:hint="eastAsia"/>
                <w:sz w:val="21"/>
                <w:szCs w:val="21"/>
              </w:rPr>
              <w:t>対面ではなく非対面／</w:t>
            </w:r>
            <w:r w:rsidR="009264C3" w:rsidRPr="009D3C66">
              <w:rPr>
                <w:rFonts w:ascii="Yu Gothic" w:eastAsia="Yu Gothic" w:hAnsi="Yu Gothic" w:hint="eastAsia"/>
                <w:sz w:val="21"/>
                <w:szCs w:val="21"/>
              </w:rPr>
              <w:t>テレワーク</w:t>
            </w:r>
            <w:r w:rsidRPr="009D3C66">
              <w:rPr>
                <w:rFonts w:ascii="Yu Gothic" w:eastAsia="Yu Gothic" w:hAnsi="Yu Gothic" w:hint="eastAsia"/>
                <w:sz w:val="21"/>
                <w:szCs w:val="21"/>
              </w:rPr>
              <w:t>で</w:t>
            </w:r>
            <w:r w:rsidR="009264C3" w:rsidRPr="009D3C66">
              <w:rPr>
                <w:rFonts w:ascii="Yu Gothic" w:eastAsia="Yu Gothic" w:hAnsi="Yu Gothic" w:hint="eastAsia"/>
                <w:sz w:val="21"/>
                <w:szCs w:val="21"/>
              </w:rPr>
              <w:t>という</w:t>
            </w:r>
            <w:r w:rsidRPr="009D3C66">
              <w:rPr>
                <w:rFonts w:ascii="Yu Gothic" w:eastAsia="Yu Gothic" w:hAnsi="Yu Gothic" w:hint="eastAsia"/>
                <w:sz w:val="21"/>
                <w:szCs w:val="21"/>
              </w:rPr>
              <w:t>ニーズが高まると予測される。また、当社としても</w:t>
            </w:r>
            <w:r w:rsidR="009264C3" w:rsidRPr="009D3C66">
              <w:rPr>
                <w:rFonts w:ascii="Yu Gothic" w:eastAsia="Yu Gothic" w:hAnsi="Yu Gothic" w:hint="eastAsia"/>
                <w:sz w:val="21"/>
                <w:szCs w:val="21"/>
              </w:rPr>
              <w:t>個人の顧客</w:t>
            </w:r>
            <w:r w:rsidR="006B31A4">
              <w:rPr>
                <w:rFonts w:ascii="Yu Gothic" w:eastAsia="Yu Gothic" w:hAnsi="Yu Gothic" w:hint="eastAsia"/>
                <w:sz w:val="21"/>
                <w:szCs w:val="21"/>
              </w:rPr>
              <w:t>の減少と</w:t>
            </w:r>
            <w:r w:rsidR="009264C3" w:rsidRPr="009D3C66">
              <w:rPr>
                <w:rFonts w:ascii="Yu Gothic" w:eastAsia="Yu Gothic" w:hAnsi="Yu Gothic" w:hint="eastAsia"/>
                <w:sz w:val="21"/>
                <w:szCs w:val="21"/>
              </w:rPr>
              <w:t>売上</w:t>
            </w:r>
            <w:r w:rsidRPr="009D3C66">
              <w:rPr>
                <w:rFonts w:ascii="Yu Gothic" w:eastAsia="Yu Gothic" w:hAnsi="Yu Gothic" w:hint="eastAsia"/>
                <w:sz w:val="21"/>
                <w:szCs w:val="21"/>
              </w:rPr>
              <w:t>減をカバーするためにも、法人顧客の獲得にも力を入れていく。まずは、</w:t>
            </w:r>
            <w:r w:rsidR="009264C3" w:rsidRPr="009D3C66">
              <w:rPr>
                <w:rFonts w:ascii="Yu Gothic" w:eastAsia="Yu Gothic" w:hAnsi="Yu Gothic" w:hint="eastAsia"/>
                <w:sz w:val="21"/>
                <w:szCs w:val="21"/>
              </w:rPr>
              <w:t>早急に非対面で受講できる</w:t>
            </w:r>
            <w:r w:rsidRPr="009D3C66">
              <w:rPr>
                <w:rFonts w:ascii="Yu Gothic" w:eastAsia="Yu Gothic" w:hAnsi="Yu Gothic" w:hint="eastAsia"/>
                <w:sz w:val="21"/>
                <w:szCs w:val="21"/>
              </w:rPr>
              <w:t>英語研修</w:t>
            </w:r>
            <w:r w:rsidR="001A28C6" w:rsidRPr="009D3C66">
              <w:rPr>
                <w:rFonts w:ascii="Yu Gothic" w:eastAsia="Yu Gothic" w:hAnsi="Yu Gothic" w:hint="eastAsia"/>
                <w:sz w:val="21"/>
                <w:szCs w:val="21"/>
              </w:rPr>
              <w:t>サービス</w:t>
            </w:r>
            <w:r w:rsidRPr="009D3C66">
              <w:rPr>
                <w:rFonts w:ascii="Yu Gothic" w:eastAsia="Yu Gothic" w:hAnsi="Yu Gothic" w:hint="eastAsia"/>
                <w:sz w:val="21"/>
                <w:szCs w:val="21"/>
              </w:rPr>
              <w:t>を構築</w:t>
            </w:r>
            <w:r w:rsidR="006B31A4">
              <w:rPr>
                <w:rFonts w:ascii="Yu Gothic" w:eastAsia="Yu Gothic" w:hAnsi="Yu Gothic" w:hint="eastAsia"/>
                <w:sz w:val="21"/>
                <w:szCs w:val="21"/>
              </w:rPr>
              <w:t>する</w:t>
            </w:r>
            <w:r w:rsidRPr="009D3C66">
              <w:rPr>
                <w:rFonts w:ascii="Yu Gothic" w:eastAsia="Yu Gothic" w:hAnsi="Yu Gothic" w:hint="eastAsia"/>
                <w:sz w:val="21"/>
                <w:szCs w:val="21"/>
              </w:rPr>
              <w:t>。</w:t>
            </w:r>
            <w:r w:rsidR="006B31A4">
              <w:rPr>
                <w:rFonts w:ascii="Yu Gothic" w:eastAsia="Yu Gothic" w:hAnsi="Yu Gothic" w:hint="eastAsia"/>
                <w:sz w:val="21"/>
                <w:szCs w:val="21"/>
              </w:rPr>
              <w:t>そして、</w:t>
            </w:r>
            <w:r w:rsidRPr="009D3C66">
              <w:rPr>
                <w:rFonts w:ascii="Yu Gothic" w:eastAsia="Yu Gothic" w:hAnsi="Yu Gothic" w:hint="eastAsia"/>
                <w:sz w:val="21"/>
                <w:szCs w:val="21"/>
              </w:rPr>
              <w:t>法人顧客への営業活動も当面は対面では難しいことから、</w:t>
            </w:r>
            <w:r w:rsidR="006B31A4">
              <w:rPr>
                <w:rFonts w:ascii="Yu Gothic" w:eastAsia="Yu Gothic" w:hAnsi="Yu Gothic" w:hint="eastAsia"/>
                <w:sz w:val="21"/>
                <w:szCs w:val="21"/>
              </w:rPr>
              <w:t>営業活動の</w:t>
            </w:r>
            <w:r w:rsidR="009264C3" w:rsidRPr="009D3C66">
              <w:rPr>
                <w:rFonts w:ascii="Yu Gothic" w:eastAsia="Yu Gothic" w:hAnsi="Yu Gothic" w:hint="eastAsia"/>
                <w:sz w:val="21"/>
                <w:szCs w:val="21"/>
              </w:rPr>
              <w:t>リモートワーク</w:t>
            </w:r>
            <w:r w:rsidR="006B31A4">
              <w:rPr>
                <w:rFonts w:ascii="Yu Gothic" w:eastAsia="Yu Gothic" w:hAnsi="Yu Gothic" w:hint="eastAsia"/>
                <w:sz w:val="21"/>
                <w:szCs w:val="21"/>
              </w:rPr>
              <w:t>化の手段として</w:t>
            </w:r>
            <w:r w:rsidR="009264C3" w:rsidRPr="009D3C66">
              <w:rPr>
                <w:rFonts w:ascii="Yu Gothic" w:eastAsia="Yu Gothic" w:hAnsi="Yu Gothic" w:hint="eastAsia"/>
                <w:sz w:val="21"/>
                <w:szCs w:val="21"/>
              </w:rPr>
              <w:t>、</w:t>
            </w:r>
            <w:r w:rsidRPr="009D3C66">
              <w:rPr>
                <w:rFonts w:ascii="Yu Gothic" w:eastAsia="Yu Gothic" w:hAnsi="Yu Gothic" w:hint="eastAsia"/>
                <w:sz w:val="21"/>
                <w:szCs w:val="21"/>
              </w:rPr>
              <w:t>上記</w:t>
            </w:r>
            <w:r w:rsidR="009264C3" w:rsidRPr="009D3C66">
              <w:rPr>
                <w:rFonts w:ascii="Yu Gothic" w:eastAsia="Yu Gothic" w:hAnsi="Yu Gothic" w:hint="eastAsia"/>
                <w:sz w:val="21"/>
                <w:szCs w:val="21"/>
              </w:rPr>
              <w:t>の</w:t>
            </w:r>
            <w:r w:rsidRPr="009D3C66">
              <w:rPr>
                <w:rFonts w:ascii="Yu Gothic" w:eastAsia="Yu Gothic" w:hAnsi="Yu Gothic"/>
                <w:sz w:val="21"/>
                <w:szCs w:val="21"/>
              </w:rPr>
              <w:t>HP</w:t>
            </w:r>
            <w:r w:rsidRPr="009D3C66">
              <w:rPr>
                <w:rFonts w:ascii="Yu Gothic" w:eastAsia="Yu Gothic" w:hAnsi="Yu Gothic" w:hint="eastAsia"/>
                <w:sz w:val="21"/>
                <w:szCs w:val="21"/>
              </w:rPr>
              <w:t>刷新</w:t>
            </w:r>
            <w:r w:rsidR="009264C3" w:rsidRPr="009D3C66">
              <w:rPr>
                <w:rFonts w:ascii="Yu Gothic" w:eastAsia="Yu Gothic" w:hAnsi="Yu Gothic" w:hint="eastAsia"/>
                <w:sz w:val="21"/>
                <w:szCs w:val="21"/>
              </w:rPr>
              <w:t>のなかで</w:t>
            </w:r>
            <w:r w:rsidRPr="009D3C66">
              <w:rPr>
                <w:rFonts w:ascii="Yu Gothic" w:eastAsia="Yu Gothic" w:hAnsi="Yu Gothic" w:hint="eastAsia"/>
                <w:sz w:val="21"/>
                <w:szCs w:val="21"/>
              </w:rPr>
              <w:t>、</w:t>
            </w:r>
            <w:r w:rsidRPr="009D3C66">
              <w:rPr>
                <w:rFonts w:ascii="Cambria" w:eastAsia="Yu Gothic" w:hAnsi="Cambria" w:cs="Cambria" w:hint="eastAsia"/>
                <w:sz w:val="21"/>
                <w:szCs w:val="21"/>
              </w:rPr>
              <w:t>法人向けのメニューとページを作り</w:t>
            </w:r>
            <w:r w:rsidR="001A28C6" w:rsidRPr="009D3C66">
              <w:rPr>
                <w:rFonts w:ascii="Cambria" w:eastAsia="Yu Gothic" w:hAnsi="Cambria" w:cs="Cambria" w:hint="eastAsia"/>
                <w:sz w:val="21"/>
                <w:szCs w:val="21"/>
              </w:rPr>
              <w:t>、</w:t>
            </w:r>
            <w:r w:rsidR="00D15274" w:rsidRPr="009D3C66">
              <w:rPr>
                <w:rFonts w:ascii="Cambria" w:eastAsia="Yu Gothic" w:hAnsi="Cambria" w:cs="Cambria" w:hint="eastAsia"/>
                <w:sz w:val="21"/>
                <w:szCs w:val="21"/>
              </w:rPr>
              <w:t>デザイン面も含めて</w:t>
            </w:r>
            <w:r w:rsidRPr="009D3C66">
              <w:rPr>
                <w:rFonts w:ascii="Cambria" w:eastAsia="Yu Gothic" w:hAnsi="Cambria" w:cs="Cambria" w:hint="eastAsia"/>
                <w:sz w:val="21"/>
                <w:szCs w:val="21"/>
              </w:rPr>
              <w:t>法人</w:t>
            </w:r>
            <w:r w:rsidR="009264C3" w:rsidRPr="009D3C66">
              <w:rPr>
                <w:rFonts w:ascii="Cambria" w:eastAsia="Yu Gothic" w:hAnsi="Cambria" w:cs="Cambria" w:hint="eastAsia"/>
                <w:sz w:val="21"/>
                <w:szCs w:val="21"/>
              </w:rPr>
              <w:t>顧客</w:t>
            </w:r>
            <w:r w:rsidR="001A28C6" w:rsidRPr="009D3C66">
              <w:rPr>
                <w:rFonts w:ascii="Cambria" w:eastAsia="Yu Gothic" w:hAnsi="Cambria" w:cs="Cambria" w:hint="eastAsia"/>
                <w:sz w:val="21"/>
                <w:szCs w:val="21"/>
              </w:rPr>
              <w:t>の申込みを</w:t>
            </w:r>
            <w:r w:rsidR="00D15274" w:rsidRPr="009D3C66">
              <w:rPr>
                <w:rFonts w:ascii="Cambria" w:eastAsia="Yu Gothic" w:hAnsi="Cambria" w:cs="Cambria" w:hint="eastAsia"/>
                <w:sz w:val="21"/>
                <w:szCs w:val="21"/>
              </w:rPr>
              <w:t>促進できる</w:t>
            </w:r>
            <w:r w:rsidR="00D15274" w:rsidRPr="009D3C66">
              <w:rPr>
                <w:rFonts w:ascii="Cambria" w:eastAsia="Yu Gothic" w:hAnsi="Cambria" w:cs="Cambria"/>
                <w:sz w:val="21"/>
                <w:szCs w:val="21"/>
              </w:rPr>
              <w:t>web</w:t>
            </w:r>
            <w:r w:rsidRPr="009D3C66">
              <w:rPr>
                <w:rFonts w:ascii="Cambria" w:eastAsia="Yu Gothic" w:hAnsi="Cambria" w:cs="Cambria" w:hint="eastAsia"/>
                <w:sz w:val="21"/>
                <w:szCs w:val="21"/>
              </w:rPr>
              <w:t>サイト</w:t>
            </w:r>
            <w:r w:rsidR="00D15274" w:rsidRPr="009D3C66">
              <w:rPr>
                <w:rFonts w:ascii="Cambria" w:eastAsia="Yu Gothic" w:hAnsi="Cambria" w:cs="Cambria" w:hint="eastAsia"/>
                <w:sz w:val="21"/>
                <w:szCs w:val="21"/>
              </w:rPr>
              <w:t>を構築していく</w:t>
            </w:r>
            <w:r w:rsidRPr="009D3C66">
              <w:rPr>
                <w:rFonts w:ascii="Cambria" w:eastAsia="Yu Gothic" w:hAnsi="Cambria" w:cs="Cambria" w:hint="eastAsia"/>
                <w:sz w:val="21"/>
                <w:szCs w:val="21"/>
              </w:rPr>
              <w:t>。</w:t>
            </w:r>
          </w:p>
          <w:p w14:paraId="6AD4B032" w14:textId="77777777" w:rsidR="009333DD" w:rsidRDefault="009333DD" w:rsidP="00CD7426">
            <w:pPr>
              <w:pStyle w:val="Web"/>
              <w:spacing w:before="0" w:beforeAutospacing="0" w:after="0" w:afterAutospacing="0"/>
              <w:rPr>
                <w:rFonts w:ascii="Yu Gothic" w:eastAsia="Yu Gothic" w:hAnsi="Yu Gothic"/>
                <w:sz w:val="22"/>
                <w:szCs w:val="22"/>
              </w:rPr>
            </w:pPr>
          </w:p>
          <w:p w14:paraId="741036AB" w14:textId="60C4EC6D" w:rsidR="00CD7426" w:rsidRDefault="00CD7426" w:rsidP="00CD7426">
            <w:pPr>
              <w:pStyle w:val="Web"/>
              <w:spacing w:before="0" w:beforeAutospacing="0" w:after="0" w:afterAutospacing="0"/>
              <w:rPr>
                <w:rFonts w:ascii="Yu Gothic" w:eastAsia="Yu Gothic" w:hAnsi="Yu Gothic"/>
                <w:color w:val="000000"/>
                <w:sz w:val="22"/>
                <w:szCs w:val="22"/>
              </w:rPr>
            </w:pPr>
            <w:r>
              <w:rPr>
                <w:rFonts w:ascii="Yu Gothic" w:eastAsia="Yu Gothic" w:hAnsi="Yu Gothic" w:hint="eastAsia"/>
                <w:b/>
                <w:bCs/>
                <w:color w:val="000000"/>
                <w:sz w:val="22"/>
                <w:szCs w:val="22"/>
                <w:u w:val="single"/>
              </w:rPr>
              <w:t>●レスポンシブ</w:t>
            </w:r>
            <w:r>
              <w:rPr>
                <w:rFonts w:ascii="Yu Gothic" w:eastAsia="Yu Gothic" w:hAnsi="Yu Gothic"/>
                <w:b/>
                <w:bCs/>
                <w:color w:val="000000"/>
                <w:sz w:val="22"/>
                <w:szCs w:val="22"/>
                <w:u w:val="single"/>
              </w:rPr>
              <w:t>Web</w:t>
            </w:r>
            <w:r>
              <w:rPr>
                <w:rFonts w:ascii="Yu Gothic" w:eastAsia="Yu Gothic" w:hAnsi="Yu Gothic" w:hint="eastAsia"/>
                <w:b/>
                <w:bCs/>
                <w:color w:val="000000"/>
                <w:sz w:val="22"/>
                <w:szCs w:val="22"/>
                <w:u w:val="single"/>
              </w:rPr>
              <w:t>デザインの導入</w:t>
            </w:r>
            <w:r w:rsidR="007C37E2">
              <w:rPr>
                <w:rFonts w:ascii="Yu Gothic" w:eastAsia="Yu Gothic" w:hAnsi="Yu Gothic" w:hint="eastAsia"/>
                <w:b/>
                <w:bCs/>
                <w:color w:val="000000"/>
                <w:sz w:val="22"/>
                <w:szCs w:val="22"/>
                <w:u w:val="single"/>
              </w:rPr>
              <w:t>による</w:t>
            </w:r>
            <w:r w:rsidR="005B2F24">
              <w:rPr>
                <w:rFonts w:ascii="Yu Gothic" w:eastAsia="Yu Gothic" w:hAnsi="Yu Gothic" w:hint="eastAsia"/>
                <w:b/>
                <w:bCs/>
                <w:color w:val="000000"/>
                <w:sz w:val="22"/>
                <w:szCs w:val="22"/>
                <w:u w:val="single"/>
              </w:rPr>
              <w:t>サービスの販路拡大</w:t>
            </w:r>
          </w:p>
          <w:p w14:paraId="2D0E407F" w14:textId="64DB93B2" w:rsidR="00CD7426" w:rsidRPr="009D3C66" w:rsidRDefault="00CD7426" w:rsidP="00CD7426">
            <w:pPr>
              <w:pStyle w:val="Web"/>
              <w:spacing w:before="0" w:beforeAutospacing="0" w:after="0" w:afterAutospacing="0"/>
              <w:rPr>
                <w:rFonts w:ascii="Yu Gothic" w:eastAsia="Yu Gothic" w:hAnsi="Yu Gothic"/>
                <w:sz w:val="21"/>
                <w:szCs w:val="21"/>
              </w:rPr>
            </w:pPr>
            <w:r>
              <w:rPr>
                <w:rFonts w:ascii="Yu Gothic" w:eastAsia="Yu Gothic" w:hAnsi="Yu Gothic" w:hint="eastAsia"/>
                <w:noProof/>
                <w:sz w:val="22"/>
                <w:szCs w:val="22"/>
              </w:rPr>
              <w:drawing>
                <wp:anchor distT="0" distB="0" distL="114300" distR="114300" simplePos="0" relativeHeight="252037120" behindDoc="1" locked="0" layoutInCell="1" allowOverlap="1" wp14:anchorId="6F46F94D" wp14:editId="0ECCC5D7">
                  <wp:simplePos x="0" y="0"/>
                  <wp:positionH relativeFrom="column">
                    <wp:posOffset>28575</wp:posOffset>
                  </wp:positionH>
                  <wp:positionV relativeFrom="paragraph">
                    <wp:posOffset>218118</wp:posOffset>
                  </wp:positionV>
                  <wp:extent cx="1733550" cy="1624965"/>
                  <wp:effectExtent l="0" t="0" r="6350" b="635"/>
                  <wp:wrapTight wrapText="bothSides">
                    <wp:wrapPolygon edited="0">
                      <wp:start x="0" y="0"/>
                      <wp:lineTo x="0" y="21440"/>
                      <wp:lineTo x="21521" y="21440"/>
                      <wp:lineTo x="21521" y="0"/>
                      <wp:lineTo x="0" y="0"/>
                    </wp:wrapPolygon>
                  </wp:wrapTight>
                  <wp:docPr id="13" name="図 13" descr="スクリーンショット,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110201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550" cy="1624965"/>
                          </a:xfrm>
                          <a:prstGeom prst="rect">
                            <a:avLst/>
                          </a:prstGeom>
                        </pic:spPr>
                      </pic:pic>
                    </a:graphicData>
                  </a:graphic>
                  <wp14:sizeRelH relativeFrom="page">
                    <wp14:pctWidth>0</wp14:pctWidth>
                  </wp14:sizeRelH>
                  <wp14:sizeRelV relativeFrom="page">
                    <wp14:pctHeight>0</wp14:pctHeight>
                  </wp14:sizeRelV>
                </wp:anchor>
              </w:drawing>
            </w:r>
            <w:r>
              <w:rPr>
                <w:rFonts w:ascii="Yu Gothic" w:eastAsia="Yu Gothic" w:hAnsi="Yu Gothic" w:hint="eastAsia"/>
                <w:sz w:val="22"/>
                <w:szCs w:val="22"/>
              </w:rPr>
              <w:t xml:space="preserve">　</w:t>
            </w:r>
            <w:r w:rsidRPr="009D3C66">
              <w:rPr>
                <w:rFonts w:ascii="Yu Gothic" w:eastAsia="Yu Gothic" w:hAnsi="Yu Gothic" w:hint="eastAsia"/>
                <w:sz w:val="21"/>
                <w:szCs w:val="21"/>
              </w:rPr>
              <w:t>自社</w:t>
            </w:r>
            <w:r w:rsidRPr="009D3C66">
              <w:rPr>
                <w:rFonts w:ascii="Yu Gothic" w:eastAsia="Yu Gothic" w:hAnsi="Yu Gothic"/>
                <w:sz w:val="21"/>
                <w:szCs w:val="21"/>
              </w:rPr>
              <w:t>Web</w:t>
            </w:r>
            <w:r w:rsidRPr="009D3C66">
              <w:rPr>
                <w:rFonts w:ascii="Yu Gothic" w:eastAsia="Yu Gothic" w:hAnsi="Yu Gothic" w:hint="eastAsia"/>
                <w:sz w:val="21"/>
                <w:szCs w:val="21"/>
              </w:rPr>
              <w:t>サイトに、よりスマートフォンとの親和性の高いモバイルフレンドリーなデザインを導入する。自社の現在運用している</w:t>
            </w:r>
            <w:r w:rsidRPr="009D3C66">
              <w:rPr>
                <w:rFonts w:ascii="Yu Gothic" w:eastAsia="Yu Gothic" w:hAnsi="Yu Gothic"/>
                <w:sz w:val="21"/>
                <w:szCs w:val="21"/>
              </w:rPr>
              <w:t>H P</w:t>
            </w:r>
            <w:r w:rsidRPr="009D3C66">
              <w:rPr>
                <w:rFonts w:ascii="Yu Gothic" w:eastAsia="Yu Gothic" w:hAnsi="Yu Gothic" w:hint="eastAsia"/>
                <w:sz w:val="21"/>
                <w:szCs w:val="21"/>
              </w:rPr>
              <w:t>は、</w:t>
            </w:r>
            <w:r w:rsidRPr="009D3C66">
              <w:rPr>
                <w:rFonts w:ascii="Yu Gothic" w:eastAsia="Yu Gothic" w:hAnsi="Yu Gothic"/>
                <w:sz w:val="21"/>
                <w:szCs w:val="21"/>
              </w:rPr>
              <w:t>PC</w:t>
            </w:r>
            <w:r w:rsidRPr="009D3C66">
              <w:rPr>
                <w:rFonts w:ascii="Yu Gothic" w:eastAsia="Yu Gothic" w:hAnsi="Yu Gothic" w:hint="eastAsia"/>
                <w:sz w:val="21"/>
                <w:szCs w:val="21"/>
              </w:rPr>
              <w:t>閲覧を想定して設計されたウェブデザインであり、スマートフォンで閲覧したときにデザインが崩れ閲覧しにくいものとなっている。総務省の調査によると、ウェブサイトの閲覧は、2016年時点で、「スマートフォンからの閲覧」が</w:t>
            </w:r>
            <w:r w:rsidRPr="009D3C66">
              <w:rPr>
                <w:rFonts w:ascii="Yu Gothic" w:eastAsia="Yu Gothic" w:hAnsi="Yu Gothic"/>
                <w:sz w:val="21"/>
                <w:szCs w:val="21"/>
              </w:rPr>
              <w:t>P C</w:t>
            </w:r>
            <w:r w:rsidRPr="009D3C66">
              <w:rPr>
                <w:rFonts w:ascii="Yu Gothic" w:eastAsia="Yu Gothic" w:hAnsi="Yu Gothic" w:hint="eastAsia"/>
                <w:sz w:val="21"/>
                <w:szCs w:val="21"/>
              </w:rPr>
              <w:t>からの閲覧」に追いつき、今後ますますスマートフォンが</w:t>
            </w:r>
            <w:r w:rsidRPr="009D3C66">
              <w:rPr>
                <w:rFonts w:ascii="Yu Gothic" w:eastAsia="Yu Gothic" w:hAnsi="Yu Gothic"/>
                <w:sz w:val="21"/>
                <w:szCs w:val="21"/>
              </w:rPr>
              <w:t>PC</w:t>
            </w:r>
            <w:r w:rsidRPr="009D3C66">
              <w:rPr>
                <w:rFonts w:ascii="Yu Gothic" w:eastAsia="Yu Gothic" w:hAnsi="Yu Gothic" w:hint="eastAsia"/>
                <w:sz w:val="21"/>
                <w:szCs w:val="21"/>
              </w:rPr>
              <w:t>を大きく上回っていくと予測している。スマートフォン対応は優先度</w:t>
            </w:r>
            <w:r w:rsidR="000436AD" w:rsidRPr="009D3C66">
              <w:rPr>
                <w:rFonts w:ascii="Yu Gothic" w:eastAsia="Yu Gothic" w:hAnsi="Yu Gothic" w:hint="eastAsia"/>
                <w:sz w:val="21"/>
                <w:szCs w:val="21"/>
              </w:rPr>
              <w:t>が</w:t>
            </w:r>
            <w:r w:rsidRPr="009D3C66">
              <w:rPr>
                <w:rFonts w:ascii="Yu Gothic" w:eastAsia="Yu Gothic" w:hAnsi="Yu Gothic" w:hint="eastAsia"/>
                <w:sz w:val="21"/>
                <w:szCs w:val="21"/>
              </w:rPr>
              <w:t>高く、取り組み</w:t>
            </w:r>
            <w:r w:rsidR="000436AD" w:rsidRPr="009D3C66">
              <w:rPr>
                <w:rFonts w:ascii="Yu Gothic" w:eastAsia="Yu Gothic" w:hAnsi="Yu Gothic" w:hint="eastAsia"/>
                <w:sz w:val="21"/>
                <w:szCs w:val="21"/>
              </w:rPr>
              <w:t>が</w:t>
            </w:r>
            <w:r w:rsidRPr="009D3C66">
              <w:rPr>
                <w:rFonts w:ascii="Yu Gothic" w:eastAsia="Yu Gothic" w:hAnsi="Yu Gothic" w:hint="eastAsia"/>
                <w:sz w:val="21"/>
                <w:szCs w:val="21"/>
              </w:rPr>
              <w:t>急務である。</w:t>
            </w:r>
          </w:p>
          <w:p w14:paraId="56EDC1DF" w14:textId="18E22752" w:rsidR="00CD7426" w:rsidRDefault="00CD7426" w:rsidP="00CD7426">
            <w:pPr>
              <w:pStyle w:val="Web"/>
              <w:spacing w:before="0" w:beforeAutospacing="0" w:after="0" w:afterAutospacing="0"/>
              <w:rPr>
                <w:rFonts w:ascii="Yu Gothic" w:eastAsia="Yu Gothic" w:hAnsi="Yu Gothic"/>
                <w:sz w:val="16"/>
                <w:szCs w:val="16"/>
              </w:rPr>
            </w:pPr>
            <w:r w:rsidRPr="009D3C66">
              <w:rPr>
                <w:rFonts w:ascii="Yu Gothic" w:eastAsia="Yu Gothic" w:hAnsi="Yu Gothic" w:hint="eastAsia"/>
                <w:sz w:val="16"/>
                <w:szCs w:val="16"/>
              </w:rPr>
              <w:t>インターネット利用機器の状況（個人</w:t>
            </w:r>
            <w:r w:rsidR="00366EF1" w:rsidRPr="009D3C66">
              <w:rPr>
                <w:rFonts w:ascii="Yu Gothic" w:eastAsia="Yu Gothic" w:hAnsi="Yu Gothic" w:hint="eastAsia"/>
                <w:sz w:val="16"/>
                <w:szCs w:val="16"/>
              </w:rPr>
              <w:t>／</w:t>
            </w:r>
            <w:r w:rsidRPr="009D3C66">
              <w:rPr>
                <w:rFonts w:ascii="Yu Gothic" w:eastAsia="Yu Gothic" w:hAnsi="Yu Gothic" w:hint="eastAsia"/>
                <w:sz w:val="16"/>
                <w:szCs w:val="16"/>
              </w:rPr>
              <w:t>全体）（出典）総務省 通信利用動向調査</w:t>
            </w:r>
          </w:p>
          <w:p w14:paraId="7928CFEC" w14:textId="2DB979CA" w:rsidR="00A97A6D" w:rsidRDefault="00A97A6D" w:rsidP="00A97A6D">
            <w:pPr>
              <w:pStyle w:val="Web"/>
              <w:spacing w:before="0" w:beforeAutospacing="0" w:after="0" w:afterAutospacing="0"/>
              <w:rPr>
                <w:rFonts w:ascii="Yu Gothic" w:eastAsia="Yu Gothic" w:hAnsi="Yu Gothic"/>
                <w:color w:val="000000"/>
                <w:sz w:val="22"/>
                <w:szCs w:val="22"/>
              </w:rPr>
            </w:pPr>
            <w:r>
              <w:rPr>
                <w:rFonts w:ascii="Yu Gothic" w:eastAsia="Yu Gothic" w:hAnsi="Yu Gothic" w:hint="eastAsia"/>
                <w:b/>
                <w:bCs/>
                <w:color w:val="000000"/>
                <w:sz w:val="22"/>
                <w:szCs w:val="22"/>
                <w:u w:val="single"/>
              </w:rPr>
              <w:lastRenderedPageBreak/>
              <w:t>●Web広告配信</w:t>
            </w:r>
            <w:r w:rsidR="005B2F24">
              <w:rPr>
                <w:rFonts w:ascii="Yu Gothic" w:eastAsia="Yu Gothic" w:hAnsi="Yu Gothic" w:hint="eastAsia"/>
                <w:b/>
                <w:bCs/>
                <w:color w:val="000000"/>
                <w:sz w:val="22"/>
                <w:szCs w:val="22"/>
                <w:u w:val="single"/>
              </w:rPr>
              <w:t>による販路拡大</w:t>
            </w:r>
          </w:p>
          <w:p w14:paraId="1A14448D" w14:textId="417EAEBC" w:rsidR="00CD7426" w:rsidRDefault="00A97A6D" w:rsidP="00CD7426">
            <w:pPr>
              <w:pStyle w:val="Web"/>
              <w:spacing w:before="0" w:beforeAutospacing="0" w:after="0" w:afterAutospacing="0"/>
              <w:rPr>
                <w:rFonts w:ascii="Yu Gothic" w:eastAsia="Yu Gothic" w:hAnsi="Yu Gothic"/>
                <w:sz w:val="22"/>
                <w:szCs w:val="22"/>
              </w:rPr>
            </w:pPr>
            <w:r>
              <w:rPr>
                <w:rFonts w:ascii="Yu Gothic" w:eastAsia="Yu Gothic" w:hAnsi="Yu Gothic" w:hint="eastAsia"/>
                <w:sz w:val="22"/>
                <w:szCs w:val="22"/>
              </w:rPr>
              <w:t xml:space="preserve">　</w:t>
            </w:r>
            <w:r w:rsidR="00D15274" w:rsidRPr="009D3C66">
              <w:rPr>
                <w:rFonts w:ascii="Yu Gothic" w:eastAsia="Yu Gothic" w:hAnsi="Yu Gothic" w:hint="eastAsia"/>
                <w:sz w:val="21"/>
                <w:szCs w:val="21"/>
              </w:rPr>
              <w:t>刷新した</w:t>
            </w:r>
            <w:r w:rsidR="00D15274" w:rsidRPr="009D3C66">
              <w:rPr>
                <w:rFonts w:ascii="Yu Gothic" w:eastAsia="Yu Gothic" w:hAnsi="Yu Gothic"/>
                <w:sz w:val="21"/>
                <w:szCs w:val="21"/>
              </w:rPr>
              <w:t>HP</w:t>
            </w:r>
            <w:r w:rsidR="00D15274" w:rsidRPr="009D3C66">
              <w:rPr>
                <w:rFonts w:ascii="Yu Gothic" w:eastAsia="Yu Gothic" w:hAnsi="Yu Gothic" w:hint="eastAsia"/>
                <w:sz w:val="21"/>
                <w:szCs w:val="21"/>
              </w:rPr>
              <w:t>のウェブ上での露出を高めて</w:t>
            </w:r>
            <w:r w:rsidR="00366EF1" w:rsidRPr="009D3C66">
              <w:rPr>
                <w:rFonts w:ascii="Yu Gothic" w:eastAsia="Yu Gothic" w:hAnsi="Yu Gothic" w:hint="eastAsia"/>
                <w:sz w:val="21"/>
                <w:szCs w:val="21"/>
              </w:rPr>
              <w:t>自社のサービス</w:t>
            </w:r>
            <w:r w:rsidR="00D15274" w:rsidRPr="009D3C66">
              <w:rPr>
                <w:rFonts w:ascii="Yu Gothic" w:eastAsia="Yu Gothic" w:hAnsi="Yu Gothic" w:hint="eastAsia"/>
                <w:sz w:val="21"/>
                <w:szCs w:val="21"/>
              </w:rPr>
              <w:t>を</w:t>
            </w:r>
            <w:r w:rsidR="00340509">
              <w:rPr>
                <w:rFonts w:ascii="Yu Gothic" w:eastAsia="Yu Gothic" w:hAnsi="Yu Gothic" w:hint="eastAsia"/>
                <w:sz w:val="21"/>
                <w:szCs w:val="21"/>
              </w:rPr>
              <w:t>個人・法人ともに広く</w:t>
            </w:r>
            <w:r w:rsidR="00D15274" w:rsidRPr="009D3C66">
              <w:rPr>
                <w:rFonts w:ascii="Yu Gothic" w:eastAsia="Yu Gothic" w:hAnsi="Yu Gothic" w:hint="eastAsia"/>
                <w:sz w:val="21"/>
                <w:szCs w:val="21"/>
              </w:rPr>
              <w:t>認知してもらうべく</w:t>
            </w:r>
            <w:r w:rsidR="00366EF1" w:rsidRPr="009D3C66">
              <w:rPr>
                <w:rFonts w:ascii="Yu Gothic" w:eastAsia="Yu Gothic" w:hAnsi="Yu Gothic" w:hint="eastAsia"/>
                <w:sz w:val="21"/>
                <w:szCs w:val="21"/>
              </w:rPr>
              <w:t>、</w:t>
            </w:r>
            <w:r w:rsidRPr="009D3C66">
              <w:rPr>
                <w:rFonts w:ascii="Yu Gothic" w:eastAsia="Yu Gothic" w:hAnsi="Yu Gothic" w:hint="eastAsia"/>
                <w:sz w:val="21"/>
                <w:szCs w:val="21"/>
              </w:rPr>
              <w:t>Web広告を</w:t>
            </w:r>
            <w:r w:rsidR="00366EF1" w:rsidRPr="009D3C66">
              <w:rPr>
                <w:rFonts w:ascii="Yu Gothic" w:eastAsia="Yu Gothic" w:hAnsi="Yu Gothic" w:hint="eastAsia"/>
                <w:sz w:val="21"/>
                <w:szCs w:val="21"/>
              </w:rPr>
              <w:t>配信し</w:t>
            </w:r>
            <w:r w:rsidRPr="009D3C66">
              <w:rPr>
                <w:rFonts w:ascii="Yu Gothic" w:eastAsia="Yu Gothic" w:hAnsi="Yu Gothic" w:hint="eastAsia"/>
                <w:sz w:val="21"/>
                <w:szCs w:val="21"/>
              </w:rPr>
              <w:t>、販路開拓</w:t>
            </w:r>
            <w:r w:rsidR="00D15274" w:rsidRPr="009D3C66">
              <w:rPr>
                <w:rFonts w:ascii="Yu Gothic" w:eastAsia="Yu Gothic" w:hAnsi="Yu Gothic" w:hint="eastAsia"/>
                <w:sz w:val="21"/>
                <w:szCs w:val="21"/>
              </w:rPr>
              <w:t>に取り組む</w:t>
            </w:r>
            <w:r w:rsidRPr="009D3C66">
              <w:rPr>
                <w:rFonts w:ascii="Yu Gothic" w:eastAsia="Yu Gothic" w:hAnsi="Yu Gothic" w:hint="eastAsia"/>
                <w:sz w:val="21"/>
                <w:szCs w:val="21"/>
              </w:rPr>
              <w:t>。これまでの販促ルート、すなわち紹介・知人などの口コミでは到達できなかった</w:t>
            </w:r>
            <w:r w:rsidR="00340509">
              <w:rPr>
                <w:rFonts w:ascii="Yu Gothic" w:eastAsia="Yu Gothic" w:hAnsi="Yu Gothic" w:hint="eastAsia"/>
                <w:sz w:val="21"/>
                <w:szCs w:val="21"/>
              </w:rPr>
              <w:t>ターゲット人口</w:t>
            </w:r>
            <w:r w:rsidRPr="009D3C66">
              <w:rPr>
                <w:rFonts w:ascii="Yu Gothic" w:eastAsia="Yu Gothic" w:hAnsi="Yu Gothic" w:hint="eastAsia"/>
                <w:sz w:val="21"/>
                <w:szCs w:val="21"/>
              </w:rPr>
              <w:t>に当社サービスを周知できる。つまり、英語上達に悩みを抱える、より多くの見込み顧客に当社サービスを知ってもらうことができ</w:t>
            </w:r>
            <w:r w:rsidR="00D15274" w:rsidRPr="009D3C66">
              <w:rPr>
                <w:rFonts w:ascii="Yu Gothic" w:eastAsia="Yu Gothic" w:hAnsi="Yu Gothic" w:hint="eastAsia"/>
                <w:sz w:val="21"/>
                <w:szCs w:val="21"/>
              </w:rPr>
              <w:t>、売り上げ回復につなげると共に、</w:t>
            </w:r>
            <w:r w:rsidR="00340509">
              <w:rPr>
                <w:rFonts w:ascii="Yu Gothic" w:eastAsia="Yu Gothic" w:hAnsi="Yu Gothic" w:hint="eastAsia"/>
                <w:sz w:val="21"/>
                <w:szCs w:val="21"/>
              </w:rPr>
              <w:t>自社の非対面サービスを</w:t>
            </w:r>
            <w:r w:rsidR="00D15274" w:rsidRPr="009D3C66">
              <w:rPr>
                <w:rFonts w:ascii="Yu Gothic" w:eastAsia="Yu Gothic" w:hAnsi="Yu Gothic" w:hint="eastAsia"/>
                <w:sz w:val="21"/>
                <w:szCs w:val="21"/>
              </w:rPr>
              <w:t>必要</w:t>
            </w:r>
            <w:r w:rsidR="00340509">
              <w:rPr>
                <w:rFonts w:ascii="Yu Gothic" w:eastAsia="Yu Gothic" w:hAnsi="Yu Gothic" w:hint="eastAsia"/>
                <w:sz w:val="21"/>
                <w:szCs w:val="21"/>
              </w:rPr>
              <w:t>とする</w:t>
            </w:r>
            <w:r w:rsidR="00D15274" w:rsidRPr="009D3C66">
              <w:rPr>
                <w:rFonts w:ascii="Yu Gothic" w:eastAsia="Yu Gothic" w:hAnsi="Yu Gothic" w:hint="eastAsia"/>
                <w:sz w:val="21"/>
                <w:szCs w:val="21"/>
              </w:rPr>
              <w:t>人に</w:t>
            </w:r>
            <w:r w:rsidR="00340509">
              <w:rPr>
                <w:rFonts w:ascii="Yu Gothic" w:eastAsia="Yu Gothic" w:hAnsi="Yu Gothic" w:hint="eastAsia"/>
                <w:sz w:val="21"/>
                <w:szCs w:val="21"/>
              </w:rPr>
              <w:t>提供できるはずである</w:t>
            </w:r>
            <w:r w:rsidR="00D15274" w:rsidRPr="009D3C66">
              <w:rPr>
                <w:rFonts w:ascii="Yu Gothic" w:eastAsia="Yu Gothic" w:hAnsi="Yu Gothic" w:hint="eastAsia"/>
                <w:sz w:val="21"/>
                <w:szCs w:val="21"/>
              </w:rPr>
              <w:t>。</w:t>
            </w:r>
          </w:p>
          <w:p w14:paraId="700420AA" w14:textId="35DBBAAB" w:rsidR="00CD7426" w:rsidRPr="00B21640" w:rsidRDefault="00CD7426" w:rsidP="00B21640">
            <w:pPr>
              <w:pStyle w:val="Web"/>
              <w:spacing w:before="0" w:beforeAutospacing="0" w:after="0" w:afterAutospacing="0"/>
              <w:rPr>
                <w:rFonts w:ascii="Yu Gothic" w:eastAsia="Yu Gothic" w:hAnsi="Yu Gothic"/>
                <w:sz w:val="22"/>
                <w:szCs w:val="22"/>
              </w:rPr>
            </w:pPr>
            <w:r>
              <w:rPr>
                <w:rFonts w:ascii="Yu Gothic" w:eastAsia="Yu Gothic" w:hAnsi="Yu Gothic" w:hint="eastAsia"/>
                <w:sz w:val="22"/>
                <w:szCs w:val="22"/>
              </w:rPr>
              <w:t> </w:t>
            </w:r>
          </w:p>
        </w:tc>
      </w:tr>
      <w:tr w:rsidR="00CD7426" w:rsidRPr="00104FA0" w14:paraId="6A3255B1" w14:textId="77777777" w:rsidTr="00366EF1">
        <w:tblPrEx>
          <w:tblCellMar>
            <w:left w:w="99" w:type="dxa"/>
            <w:right w:w="99" w:type="dxa"/>
          </w:tblCellMar>
        </w:tblPrEx>
        <w:tc>
          <w:tcPr>
            <w:tcW w:w="9029" w:type="dxa"/>
            <w:tcBorders>
              <w:left w:val="single" w:sz="18" w:space="0" w:color="auto"/>
              <w:bottom w:val="single" w:sz="18" w:space="0" w:color="auto"/>
              <w:right w:val="single" w:sz="18" w:space="0" w:color="auto"/>
            </w:tcBorders>
          </w:tcPr>
          <w:p w14:paraId="58278210" w14:textId="68D0FF59" w:rsidR="00A97A6D" w:rsidRPr="00C20414" w:rsidRDefault="00CD7426" w:rsidP="00C20414">
            <w:pPr>
              <w:rPr>
                <w:rFonts w:asciiTheme="minorEastAsia" w:hAnsiTheme="minorEastAsia"/>
                <w:szCs w:val="21"/>
              </w:rPr>
            </w:pPr>
            <w:r w:rsidRPr="00104FA0">
              <w:rPr>
                <w:rFonts w:asciiTheme="majorEastAsia" w:eastAsiaTheme="majorEastAsia" w:hAnsiTheme="majorEastAsia" w:hint="eastAsia"/>
                <w:sz w:val="22"/>
              </w:rPr>
              <w:lastRenderedPageBreak/>
              <w:t>５．新型コロナウイルス感染症を乗り越えるための取組の中で、本補助金が経営上にもたらす効果</w:t>
            </w:r>
          </w:p>
          <w:p w14:paraId="34EEE39C" w14:textId="51ED6159" w:rsidR="00CD7426" w:rsidRPr="009D3C66" w:rsidRDefault="00DA691D" w:rsidP="00F96AC0">
            <w:pPr>
              <w:pStyle w:val="Web"/>
              <w:spacing w:before="0" w:beforeAutospacing="0" w:after="0" w:afterAutospacing="0"/>
              <w:ind w:firstLineChars="50" w:firstLine="105"/>
              <w:rPr>
                <w:rFonts w:ascii="Yu Gothic" w:eastAsia="Yu Gothic" w:hAnsi="Yu Gothic"/>
                <w:sz w:val="21"/>
                <w:szCs w:val="21"/>
              </w:rPr>
            </w:pPr>
            <w:r w:rsidRPr="009D3C66">
              <w:rPr>
                <w:rFonts w:ascii="Yu Gothic" w:eastAsia="Yu Gothic" w:hAnsi="Yu Gothic" w:hint="eastAsia"/>
                <w:color w:val="000000"/>
                <w:sz w:val="21"/>
                <w:szCs w:val="21"/>
              </w:rPr>
              <w:t>本</w:t>
            </w:r>
            <w:r w:rsidR="00A97A6D" w:rsidRPr="009D3C66">
              <w:rPr>
                <w:rFonts w:ascii="Yu Gothic" w:eastAsia="Yu Gothic" w:hAnsi="Yu Gothic" w:hint="eastAsia"/>
                <w:color w:val="000000"/>
                <w:sz w:val="21"/>
                <w:szCs w:val="21"/>
              </w:rPr>
              <w:t>補助金</w:t>
            </w:r>
            <w:r w:rsidRPr="009D3C66">
              <w:rPr>
                <w:rFonts w:ascii="Yu Gothic" w:eastAsia="Yu Gothic" w:hAnsi="Yu Gothic" w:hint="eastAsia"/>
                <w:color w:val="000000"/>
                <w:sz w:val="21"/>
                <w:szCs w:val="21"/>
              </w:rPr>
              <w:t>事業として、</w:t>
            </w:r>
            <w:r w:rsidR="00340509" w:rsidRPr="009D3C66">
              <w:rPr>
                <w:rFonts w:ascii="Yu Gothic" w:eastAsia="Yu Gothic" w:hAnsi="Yu Gothic" w:hint="eastAsia"/>
                <w:sz w:val="21"/>
                <w:szCs w:val="21"/>
              </w:rPr>
              <w:t>受講者</w:t>
            </w:r>
            <w:r w:rsidR="00340509">
              <w:rPr>
                <w:rFonts w:ascii="Yu Gothic" w:eastAsia="Yu Gothic" w:hAnsi="Yu Gothic" w:hint="eastAsia"/>
                <w:sz w:val="21"/>
                <w:szCs w:val="21"/>
              </w:rPr>
              <w:t>個別</w:t>
            </w:r>
            <w:r w:rsidR="00340509" w:rsidRPr="009D3C66">
              <w:rPr>
                <w:rFonts w:ascii="Yu Gothic" w:eastAsia="Yu Gothic" w:hAnsi="Yu Gothic" w:hint="eastAsia"/>
                <w:sz w:val="21"/>
                <w:szCs w:val="21"/>
              </w:rPr>
              <w:t>の動画学習ページ</w:t>
            </w:r>
            <w:r w:rsidR="00340509">
              <w:rPr>
                <w:rFonts w:ascii="Yu Gothic" w:eastAsia="Yu Gothic" w:hAnsi="Yu Gothic" w:hint="eastAsia"/>
                <w:sz w:val="21"/>
                <w:szCs w:val="21"/>
              </w:rPr>
              <w:t>やオンライン教材配信、</w:t>
            </w:r>
            <w:r w:rsidR="00A97A6D" w:rsidRPr="009D3C66">
              <w:rPr>
                <w:rFonts w:ascii="Yu Gothic" w:eastAsia="Yu Gothic" w:hAnsi="Yu Gothic" w:hint="eastAsia"/>
                <w:sz w:val="21"/>
                <w:szCs w:val="21"/>
              </w:rPr>
              <w:t>「</w:t>
            </w:r>
            <w:r w:rsidR="00340509">
              <w:rPr>
                <w:rFonts w:ascii="Yu Gothic" w:eastAsia="Yu Gothic" w:hAnsi="Yu Gothic" w:hint="eastAsia"/>
                <w:sz w:val="21"/>
                <w:szCs w:val="21"/>
              </w:rPr>
              <w:t>オンライン（非対面）</w:t>
            </w:r>
            <w:r w:rsidR="00A97A6D" w:rsidRPr="009D3C66">
              <w:rPr>
                <w:rFonts w:ascii="Yu Gothic" w:eastAsia="Yu Gothic" w:hAnsi="Yu Gothic" w:hint="eastAsia"/>
                <w:sz w:val="21"/>
                <w:szCs w:val="21"/>
              </w:rPr>
              <w:t>英語コーチングサービス」として</w:t>
            </w:r>
            <w:r w:rsidR="00340509">
              <w:rPr>
                <w:rFonts w:ascii="Yu Gothic" w:eastAsia="Yu Gothic" w:hAnsi="Yu Gothic" w:hint="eastAsia"/>
                <w:sz w:val="21"/>
                <w:szCs w:val="21"/>
              </w:rPr>
              <w:t>の</w:t>
            </w:r>
            <w:r w:rsidR="00A97A6D" w:rsidRPr="009D3C66">
              <w:rPr>
                <w:rFonts w:ascii="Yu Gothic" w:eastAsia="Yu Gothic" w:hAnsi="Yu Gothic" w:hint="eastAsia"/>
                <w:sz w:val="21"/>
                <w:szCs w:val="21"/>
              </w:rPr>
              <w:t>訴求</w:t>
            </w:r>
            <w:r w:rsidR="00340509">
              <w:rPr>
                <w:rFonts w:ascii="Yu Gothic" w:eastAsia="Yu Gothic" w:hAnsi="Yu Gothic" w:hint="eastAsia"/>
                <w:sz w:val="21"/>
                <w:szCs w:val="21"/>
              </w:rPr>
              <w:t>・</w:t>
            </w:r>
            <w:r w:rsidRPr="009D3C66">
              <w:rPr>
                <w:rFonts w:ascii="Yu Gothic" w:eastAsia="Yu Gothic" w:hAnsi="Yu Gothic" w:hint="eastAsia"/>
                <w:sz w:val="21"/>
                <w:szCs w:val="21"/>
              </w:rPr>
              <w:t>法人顧客向けのページ増設</w:t>
            </w:r>
            <w:r w:rsidR="00340509">
              <w:rPr>
                <w:rFonts w:ascii="Yu Gothic" w:eastAsia="Yu Gothic" w:hAnsi="Yu Gothic" w:hint="eastAsia"/>
                <w:sz w:val="21"/>
                <w:szCs w:val="21"/>
              </w:rPr>
              <w:t>・</w:t>
            </w:r>
            <w:r w:rsidR="00340509" w:rsidRPr="009D3C66">
              <w:rPr>
                <w:rFonts w:ascii="Yu Gothic" w:eastAsia="Yu Gothic" w:hAnsi="Yu Gothic" w:hint="eastAsia"/>
                <w:sz w:val="21"/>
                <w:szCs w:val="21"/>
              </w:rPr>
              <w:t>スマホ対応</w:t>
            </w:r>
            <w:r w:rsidRPr="009D3C66">
              <w:rPr>
                <w:rFonts w:ascii="Yu Gothic" w:eastAsia="Yu Gothic" w:hAnsi="Yu Gothic" w:hint="eastAsia"/>
                <w:sz w:val="21"/>
                <w:szCs w:val="21"/>
              </w:rPr>
              <w:t>を</w:t>
            </w:r>
            <w:r w:rsidR="00340509">
              <w:rPr>
                <w:rFonts w:ascii="Yu Gothic" w:eastAsia="Yu Gothic" w:hAnsi="Yu Gothic" w:hint="eastAsia"/>
                <w:sz w:val="21"/>
                <w:szCs w:val="21"/>
              </w:rPr>
              <w:t>施す</w:t>
            </w:r>
            <w:r w:rsidR="00CD7426" w:rsidRPr="009D3C66">
              <w:rPr>
                <w:rFonts w:ascii="Yu Gothic" w:eastAsia="Yu Gothic" w:hAnsi="Yu Gothic" w:hint="eastAsia"/>
                <w:color w:val="000000"/>
                <w:sz w:val="21"/>
                <w:szCs w:val="21"/>
              </w:rPr>
              <w:t>H</w:t>
            </w:r>
            <w:r w:rsidR="00CD7426" w:rsidRPr="009D3C66">
              <w:rPr>
                <w:rFonts w:ascii="Yu Gothic" w:eastAsia="Yu Gothic" w:hAnsi="Yu Gothic"/>
                <w:color w:val="000000"/>
                <w:sz w:val="21"/>
                <w:szCs w:val="21"/>
              </w:rPr>
              <w:t>P</w:t>
            </w:r>
            <w:r w:rsidR="00CD7426" w:rsidRPr="009D3C66">
              <w:rPr>
                <w:rFonts w:ascii="Yu Gothic" w:eastAsia="Yu Gothic" w:hAnsi="Yu Gothic" w:hint="eastAsia"/>
                <w:color w:val="000000"/>
                <w:sz w:val="21"/>
                <w:szCs w:val="21"/>
              </w:rPr>
              <w:t>の</w:t>
            </w:r>
            <w:r w:rsidR="00366EF1" w:rsidRPr="009D3C66">
              <w:rPr>
                <w:rFonts w:ascii="Yu Gothic" w:eastAsia="Yu Gothic" w:hAnsi="Yu Gothic" w:hint="eastAsia"/>
                <w:color w:val="000000"/>
                <w:sz w:val="21"/>
                <w:szCs w:val="21"/>
              </w:rPr>
              <w:t>刷新</w:t>
            </w:r>
            <w:r w:rsidR="00340509">
              <w:rPr>
                <w:rFonts w:ascii="Yu Gothic" w:eastAsia="Yu Gothic" w:hAnsi="Yu Gothic" w:hint="eastAsia"/>
                <w:color w:val="000000"/>
                <w:sz w:val="21"/>
                <w:szCs w:val="21"/>
              </w:rPr>
              <w:t>を</w:t>
            </w:r>
            <w:r w:rsidR="003C757B">
              <w:rPr>
                <w:rFonts w:ascii="Yu Gothic" w:eastAsia="Yu Gothic" w:hAnsi="Yu Gothic" w:hint="eastAsia"/>
                <w:color w:val="000000"/>
                <w:sz w:val="21"/>
                <w:szCs w:val="21"/>
              </w:rPr>
              <w:t>軸として</w:t>
            </w:r>
            <w:r w:rsidR="00340509">
              <w:rPr>
                <w:rFonts w:ascii="Yu Gothic" w:eastAsia="Yu Gothic" w:hAnsi="Yu Gothic" w:hint="eastAsia"/>
                <w:color w:val="000000"/>
                <w:sz w:val="21"/>
                <w:szCs w:val="21"/>
              </w:rPr>
              <w:t>、</w:t>
            </w:r>
            <w:r w:rsidR="00F96AC0" w:rsidRPr="009D3C66">
              <w:rPr>
                <w:rFonts w:ascii="Yu Gothic" w:eastAsia="Yu Gothic" w:hAnsi="Yu Gothic" w:hint="eastAsia"/>
                <w:color w:val="000000"/>
                <w:sz w:val="21"/>
                <w:szCs w:val="21"/>
              </w:rPr>
              <w:t>非対面オンライン</w:t>
            </w:r>
            <w:r w:rsidR="000436AD" w:rsidRPr="009D3C66">
              <w:rPr>
                <w:rFonts w:ascii="Yu Gothic" w:eastAsia="Yu Gothic" w:hAnsi="Yu Gothic" w:hint="eastAsia"/>
                <w:color w:val="000000"/>
                <w:sz w:val="21"/>
                <w:szCs w:val="21"/>
              </w:rPr>
              <w:t>サービス</w:t>
            </w:r>
            <w:r w:rsidR="00F96AC0" w:rsidRPr="009D3C66">
              <w:rPr>
                <w:rFonts w:ascii="Yu Gothic" w:eastAsia="Yu Gothic" w:hAnsi="Yu Gothic" w:hint="eastAsia"/>
                <w:color w:val="000000"/>
                <w:sz w:val="21"/>
                <w:szCs w:val="21"/>
              </w:rPr>
              <w:t>への移行、</w:t>
            </w:r>
            <w:r w:rsidR="000436AD" w:rsidRPr="009D3C66">
              <w:rPr>
                <w:rFonts w:ascii="Yu Gothic" w:eastAsia="Yu Gothic" w:hAnsi="Yu Gothic" w:hint="eastAsia"/>
                <w:color w:val="000000"/>
                <w:sz w:val="21"/>
                <w:szCs w:val="21"/>
              </w:rPr>
              <w:t>営業のテレワーク化</w:t>
            </w:r>
            <w:r w:rsidR="00340509">
              <w:rPr>
                <w:rFonts w:ascii="Yu Gothic" w:eastAsia="Yu Gothic" w:hAnsi="Yu Gothic" w:hint="eastAsia"/>
                <w:color w:val="000000"/>
                <w:sz w:val="21"/>
                <w:szCs w:val="21"/>
              </w:rPr>
              <w:t>が可能となり</w:t>
            </w:r>
            <w:r w:rsidR="00366EF1" w:rsidRPr="009D3C66">
              <w:rPr>
                <w:rFonts w:ascii="Yu Gothic" w:eastAsia="Yu Gothic" w:hAnsi="Yu Gothic" w:hint="eastAsia"/>
                <w:color w:val="000000"/>
                <w:sz w:val="21"/>
                <w:szCs w:val="21"/>
              </w:rPr>
              <w:t>、</w:t>
            </w:r>
          </w:p>
          <w:p w14:paraId="685E9828" w14:textId="36E34AF3" w:rsidR="000436AD" w:rsidRPr="009D3C66" w:rsidRDefault="000436AD" w:rsidP="000436AD">
            <w:pPr>
              <w:pStyle w:val="Web"/>
              <w:spacing w:before="0" w:beforeAutospacing="0" w:after="0" w:afterAutospacing="0"/>
              <w:ind w:firstLineChars="50" w:firstLine="105"/>
              <w:rPr>
                <w:rFonts w:ascii="Yu Gothic" w:eastAsia="Yu Gothic" w:hAnsi="Yu Gothic"/>
                <w:color w:val="000000"/>
                <w:sz w:val="21"/>
                <w:szCs w:val="21"/>
              </w:rPr>
            </w:pPr>
            <w:r w:rsidRPr="009D3C66">
              <w:rPr>
                <w:rFonts w:ascii="Yu Gothic" w:eastAsia="Yu Gothic" w:hAnsi="Yu Gothic" w:hint="eastAsia"/>
                <w:color w:val="000000"/>
                <w:sz w:val="21"/>
                <w:szCs w:val="21"/>
              </w:rPr>
              <w:t>・</w:t>
            </w:r>
            <w:r w:rsidR="003C757B">
              <w:rPr>
                <w:rFonts w:ascii="Yu Gothic" w:eastAsia="Yu Gothic" w:hAnsi="Yu Gothic" w:hint="eastAsia"/>
                <w:color w:val="000000"/>
                <w:sz w:val="21"/>
                <w:szCs w:val="21"/>
              </w:rPr>
              <w:t>非対面学習を通して</w:t>
            </w:r>
            <w:r w:rsidRPr="009D3C66">
              <w:rPr>
                <w:rFonts w:ascii="Yu Gothic" w:eastAsia="Yu Gothic" w:hAnsi="Yu Gothic" w:hint="eastAsia"/>
                <w:color w:val="000000"/>
                <w:sz w:val="21"/>
                <w:szCs w:val="21"/>
              </w:rPr>
              <w:t>顧客満足度の向上</w:t>
            </w:r>
            <w:r w:rsidR="003C757B">
              <w:rPr>
                <w:rFonts w:ascii="Yu Gothic" w:eastAsia="Yu Gothic" w:hAnsi="Yu Gothic" w:hint="eastAsia"/>
                <w:color w:val="000000"/>
                <w:sz w:val="21"/>
                <w:szCs w:val="21"/>
              </w:rPr>
              <w:t>で既存顧客のリピート</w:t>
            </w:r>
          </w:p>
          <w:p w14:paraId="4B9EA320" w14:textId="77777777" w:rsidR="00CD7426" w:rsidRPr="009D3C66" w:rsidRDefault="00CD7426" w:rsidP="00CD7426">
            <w:pPr>
              <w:pStyle w:val="Web"/>
              <w:spacing w:before="0" w:beforeAutospacing="0" w:after="0" w:afterAutospacing="0"/>
              <w:ind w:firstLineChars="50" w:firstLine="105"/>
              <w:rPr>
                <w:rFonts w:ascii="Yu Gothic" w:eastAsia="Yu Gothic" w:hAnsi="Yu Gothic"/>
                <w:color w:val="000000"/>
                <w:sz w:val="21"/>
                <w:szCs w:val="21"/>
              </w:rPr>
            </w:pPr>
            <w:r w:rsidRPr="009D3C66">
              <w:rPr>
                <w:rFonts w:ascii="Yu Gothic" w:eastAsia="Yu Gothic" w:hAnsi="Yu Gothic" w:hint="eastAsia"/>
                <w:color w:val="000000"/>
                <w:sz w:val="21"/>
                <w:szCs w:val="21"/>
              </w:rPr>
              <w:t>・ホームページの</w:t>
            </w:r>
            <w:r w:rsidRPr="009D3C66">
              <w:rPr>
                <w:rFonts w:ascii="Yu Gothic" w:eastAsia="Yu Gothic" w:hAnsi="Yu Gothic"/>
                <w:color w:val="000000"/>
                <w:sz w:val="21"/>
                <w:szCs w:val="21"/>
              </w:rPr>
              <w:t>PV</w:t>
            </w:r>
            <w:r w:rsidRPr="009D3C66">
              <w:rPr>
                <w:rFonts w:ascii="Yu Gothic" w:eastAsia="Yu Gothic" w:hAnsi="Yu Gothic" w:hint="eastAsia"/>
                <w:color w:val="000000"/>
                <w:sz w:val="21"/>
                <w:szCs w:val="21"/>
              </w:rPr>
              <w:t>（プレビュー）数の</w:t>
            </w:r>
            <w:r w:rsidRPr="009D3C66">
              <w:rPr>
                <w:rFonts w:ascii="Yu Gothic" w:eastAsia="Yu Gothic" w:hAnsi="Yu Gothic"/>
                <w:color w:val="000000"/>
                <w:sz w:val="21"/>
                <w:szCs w:val="21"/>
              </w:rPr>
              <w:t>2</w:t>
            </w:r>
            <w:r w:rsidRPr="009D3C66">
              <w:rPr>
                <w:rFonts w:ascii="Yu Gothic" w:eastAsia="Yu Gothic" w:hAnsi="Yu Gothic" w:hint="eastAsia"/>
                <w:color w:val="000000"/>
                <w:sz w:val="21"/>
                <w:szCs w:val="21"/>
              </w:rPr>
              <w:t>倍増</w:t>
            </w:r>
          </w:p>
          <w:p w14:paraId="1FE4D918" w14:textId="77777777" w:rsidR="00CD7426" w:rsidRPr="009D3C66" w:rsidRDefault="00CD7426" w:rsidP="00CD7426">
            <w:pPr>
              <w:pStyle w:val="Web"/>
              <w:spacing w:before="0" w:beforeAutospacing="0" w:after="0" w:afterAutospacing="0"/>
              <w:ind w:firstLineChars="50" w:firstLine="105"/>
              <w:rPr>
                <w:rFonts w:ascii="Yu Gothic" w:eastAsia="Yu Gothic" w:hAnsi="Yu Gothic"/>
                <w:color w:val="000000"/>
                <w:sz w:val="21"/>
                <w:szCs w:val="21"/>
              </w:rPr>
            </w:pPr>
            <w:r w:rsidRPr="009D3C66">
              <w:rPr>
                <w:rFonts w:ascii="Yu Gothic" w:eastAsia="Yu Gothic" w:hAnsi="Yu Gothic" w:hint="eastAsia"/>
                <w:color w:val="000000"/>
                <w:sz w:val="21"/>
                <w:szCs w:val="21"/>
              </w:rPr>
              <w:t>・体験セッションへの申込数：２〜３倍増</w:t>
            </w:r>
          </w:p>
          <w:p w14:paraId="778D68CC" w14:textId="1E534197" w:rsidR="00CD7426" w:rsidRPr="009D3C66" w:rsidRDefault="00CD7426" w:rsidP="00CD7426">
            <w:pPr>
              <w:pStyle w:val="Web"/>
              <w:spacing w:before="0" w:beforeAutospacing="0" w:after="0" w:afterAutospacing="0"/>
              <w:ind w:firstLineChars="50" w:firstLine="105"/>
              <w:rPr>
                <w:rFonts w:ascii="Yu Gothic" w:eastAsia="Yu Gothic" w:hAnsi="Yu Gothic"/>
                <w:color w:val="000000"/>
                <w:sz w:val="21"/>
                <w:szCs w:val="21"/>
              </w:rPr>
            </w:pPr>
            <w:r w:rsidRPr="009D3C66">
              <w:rPr>
                <w:rFonts w:ascii="Yu Gothic" w:eastAsia="Yu Gothic" w:hAnsi="Yu Gothic" w:hint="eastAsia"/>
                <w:color w:val="000000"/>
                <w:sz w:val="21"/>
                <w:szCs w:val="21"/>
              </w:rPr>
              <w:t>・直近数ヶ月の月間契約数</w:t>
            </w:r>
            <w:r w:rsidRPr="009D3C66">
              <w:rPr>
                <w:rFonts w:ascii="Yu Gothic" w:eastAsia="Yu Gothic" w:hAnsi="Yu Gothic"/>
                <w:color w:val="000000"/>
                <w:sz w:val="21"/>
                <w:szCs w:val="21"/>
              </w:rPr>
              <w:t>1</w:t>
            </w:r>
            <w:r w:rsidRPr="009D3C66">
              <w:rPr>
                <w:rFonts w:ascii="Yu Gothic" w:eastAsia="Yu Gothic" w:hAnsi="Yu Gothic" w:hint="eastAsia"/>
                <w:color w:val="000000"/>
                <w:sz w:val="21"/>
                <w:szCs w:val="21"/>
              </w:rPr>
              <w:t>〜</w:t>
            </w:r>
            <w:r w:rsidRPr="009D3C66">
              <w:rPr>
                <w:rFonts w:ascii="Yu Gothic" w:eastAsia="Yu Gothic" w:hAnsi="Yu Gothic"/>
                <w:color w:val="000000"/>
                <w:sz w:val="21"/>
                <w:szCs w:val="21"/>
              </w:rPr>
              <w:t>2</w:t>
            </w:r>
            <w:r w:rsidRPr="009D3C66">
              <w:rPr>
                <w:rFonts w:ascii="Yu Gothic" w:eastAsia="Yu Gothic" w:hAnsi="Yu Gothic" w:hint="eastAsia"/>
                <w:color w:val="000000"/>
                <w:sz w:val="21"/>
                <w:szCs w:val="21"/>
              </w:rPr>
              <w:t>人の</w:t>
            </w:r>
            <w:r w:rsidRPr="009D3C66">
              <w:rPr>
                <w:rFonts w:ascii="Yu Gothic" w:eastAsia="Yu Gothic" w:hAnsi="Yu Gothic"/>
                <w:color w:val="000000"/>
                <w:sz w:val="21"/>
                <w:szCs w:val="21"/>
              </w:rPr>
              <w:t>2</w:t>
            </w:r>
            <w:r w:rsidRPr="009D3C66">
              <w:rPr>
                <w:rFonts w:ascii="Yu Gothic" w:eastAsia="Yu Gothic" w:hAnsi="Yu Gothic" w:hint="eastAsia"/>
                <w:color w:val="000000"/>
                <w:sz w:val="21"/>
                <w:szCs w:val="21"/>
              </w:rPr>
              <w:t>倍〜3倍、4〜</w:t>
            </w:r>
            <w:r w:rsidR="00D15274" w:rsidRPr="009D3C66">
              <w:rPr>
                <w:rFonts w:ascii="Yu Gothic" w:eastAsia="Yu Gothic" w:hAnsi="Yu Gothic"/>
                <w:color w:val="000000"/>
                <w:sz w:val="21"/>
                <w:szCs w:val="21"/>
              </w:rPr>
              <w:t>5</w:t>
            </w:r>
            <w:r w:rsidRPr="009D3C66">
              <w:rPr>
                <w:rFonts w:ascii="Yu Gothic" w:eastAsia="Yu Gothic" w:hAnsi="Yu Gothic" w:hint="eastAsia"/>
                <w:color w:val="000000"/>
                <w:sz w:val="21"/>
                <w:szCs w:val="21"/>
              </w:rPr>
              <w:t>人程度</w:t>
            </w:r>
          </w:p>
          <w:p w14:paraId="06FA5140" w14:textId="70A6FB85" w:rsidR="00CD7426" w:rsidRPr="009D3C66" w:rsidRDefault="00CD7426" w:rsidP="00CD7426">
            <w:pPr>
              <w:pStyle w:val="Web"/>
              <w:spacing w:before="0" w:beforeAutospacing="0" w:after="0" w:afterAutospacing="0"/>
              <w:ind w:firstLineChars="50" w:firstLine="105"/>
              <w:rPr>
                <w:rFonts w:ascii="Yu Gothic" w:eastAsia="Yu Gothic" w:hAnsi="Yu Gothic"/>
                <w:color w:val="000000"/>
                <w:sz w:val="21"/>
                <w:szCs w:val="21"/>
              </w:rPr>
            </w:pPr>
            <w:r w:rsidRPr="009D3C66">
              <w:rPr>
                <w:rFonts w:ascii="Yu Gothic" w:eastAsia="Yu Gothic" w:hAnsi="Yu Gothic" w:hint="eastAsia"/>
                <w:color w:val="000000"/>
                <w:sz w:val="21"/>
                <w:szCs w:val="21"/>
              </w:rPr>
              <w:t>・売上人数・売上額を昨年度並みまで回復</w:t>
            </w:r>
          </w:p>
          <w:p w14:paraId="778038A8" w14:textId="77777777" w:rsidR="00CD7426" w:rsidRPr="009D3C66" w:rsidRDefault="00CD7426" w:rsidP="00CD7426">
            <w:pPr>
              <w:pStyle w:val="Web"/>
              <w:spacing w:before="0" w:beforeAutospacing="0" w:after="0" w:afterAutospacing="0"/>
              <w:rPr>
                <w:rFonts w:ascii="Yu Gothic" w:eastAsia="Yu Gothic" w:hAnsi="Yu Gothic"/>
                <w:color w:val="000000"/>
                <w:sz w:val="21"/>
                <w:szCs w:val="21"/>
              </w:rPr>
            </w:pPr>
            <w:r w:rsidRPr="009D3C66">
              <w:rPr>
                <w:rFonts w:ascii="Yu Gothic" w:eastAsia="Yu Gothic" w:hAnsi="Yu Gothic" w:hint="eastAsia"/>
                <w:color w:val="000000"/>
                <w:sz w:val="21"/>
                <w:szCs w:val="21"/>
              </w:rPr>
              <w:t>といった見通しが立ち、新型コロナウイルスによる売上減も十分にカバーできる。</w:t>
            </w:r>
          </w:p>
          <w:p w14:paraId="27E3859F" w14:textId="77777777" w:rsidR="00B363A6" w:rsidRPr="009D3C66" w:rsidRDefault="00B363A6" w:rsidP="00B21640">
            <w:pPr>
              <w:pStyle w:val="Web"/>
              <w:spacing w:before="0" w:beforeAutospacing="0" w:after="0" w:afterAutospacing="0"/>
              <w:ind w:firstLineChars="50" w:firstLine="105"/>
              <w:rPr>
                <w:rFonts w:ascii="Yu Gothic" w:eastAsia="Yu Gothic" w:hAnsi="Yu Gothic"/>
                <w:color w:val="000000"/>
                <w:sz w:val="21"/>
                <w:szCs w:val="21"/>
              </w:rPr>
            </w:pPr>
          </w:p>
          <w:p w14:paraId="5E89DB3C" w14:textId="77777777" w:rsidR="00B363A6" w:rsidRDefault="00B363A6" w:rsidP="00B363A6">
            <w:pPr>
              <w:pStyle w:val="Web"/>
              <w:spacing w:before="0" w:beforeAutospacing="0" w:after="0" w:afterAutospacing="0"/>
              <w:rPr>
                <w:rFonts w:ascii="Yu Gothic" w:eastAsia="Yu Gothic" w:hAnsi="Yu Gothic"/>
                <w:color w:val="000000"/>
                <w:sz w:val="22"/>
                <w:szCs w:val="22"/>
              </w:rPr>
            </w:pPr>
            <w:r>
              <w:rPr>
                <w:rFonts w:ascii="Yu Gothic" w:eastAsia="Yu Gothic" w:hAnsi="Yu Gothic" w:hint="eastAsia"/>
                <w:b/>
                <w:bCs/>
                <w:color w:val="000000"/>
                <w:sz w:val="22"/>
                <w:szCs w:val="22"/>
              </w:rPr>
              <w:t>≪本事業の目標≫</w:t>
            </w:r>
          </w:p>
          <w:p w14:paraId="242AF235" w14:textId="2472DDAA" w:rsidR="00CC02A5" w:rsidRPr="009D3C66" w:rsidRDefault="00B363A6" w:rsidP="00B363A6">
            <w:pPr>
              <w:pStyle w:val="Web"/>
              <w:spacing w:before="0" w:beforeAutospacing="0" w:after="0" w:afterAutospacing="0"/>
              <w:rPr>
                <w:rFonts w:ascii="Yu Gothic" w:eastAsia="Yu Gothic" w:hAnsi="Yu Gothic"/>
                <w:color w:val="000000"/>
                <w:sz w:val="21"/>
                <w:szCs w:val="21"/>
              </w:rPr>
            </w:pPr>
            <w:r>
              <w:rPr>
                <w:rFonts w:ascii="Yu Gothic" w:eastAsia="Yu Gothic" w:hAnsi="Yu Gothic" w:hint="eastAsia"/>
                <w:color w:val="000000"/>
                <w:sz w:val="22"/>
                <w:szCs w:val="22"/>
              </w:rPr>
              <w:t xml:space="preserve">　</w:t>
            </w:r>
            <w:r w:rsidR="00D15274" w:rsidRPr="009D3C66">
              <w:rPr>
                <w:rFonts w:ascii="Yu Gothic" w:eastAsia="Yu Gothic" w:hAnsi="Yu Gothic" w:hint="eastAsia"/>
                <w:color w:val="000000"/>
                <w:sz w:val="21"/>
                <w:szCs w:val="21"/>
              </w:rPr>
              <w:t>新型</w:t>
            </w:r>
            <w:r w:rsidRPr="009D3C66">
              <w:rPr>
                <w:rFonts w:ascii="Yu Gothic" w:eastAsia="Yu Gothic" w:hAnsi="Yu Gothic" w:hint="eastAsia"/>
                <w:color w:val="000000"/>
                <w:sz w:val="21"/>
                <w:szCs w:val="21"/>
              </w:rPr>
              <w:t>コロナウイルスの影響</w:t>
            </w:r>
            <w:r w:rsidR="00D15274" w:rsidRPr="009D3C66">
              <w:rPr>
                <w:rFonts w:ascii="Yu Gothic" w:eastAsia="Yu Gothic" w:hAnsi="Yu Gothic" w:hint="eastAsia"/>
                <w:color w:val="000000"/>
                <w:sz w:val="21"/>
                <w:szCs w:val="21"/>
              </w:rPr>
              <w:t>で</w:t>
            </w:r>
            <w:r w:rsidRPr="009D3C66">
              <w:rPr>
                <w:rFonts w:ascii="Yu Gothic" w:eastAsia="Yu Gothic" w:hAnsi="Yu Gothic" w:hint="eastAsia"/>
                <w:color w:val="000000"/>
                <w:sz w:val="21"/>
                <w:szCs w:val="21"/>
              </w:rPr>
              <w:t>2020年</w:t>
            </w:r>
            <w:r w:rsidR="00A948D7" w:rsidRPr="009D3C66">
              <w:rPr>
                <w:rFonts w:ascii="Yu Gothic" w:eastAsia="Yu Gothic" w:hAnsi="Yu Gothic" w:hint="eastAsia"/>
                <w:color w:val="000000"/>
                <w:sz w:val="21"/>
                <w:szCs w:val="21"/>
              </w:rPr>
              <w:t>の初頭からの新規契約数減、キャンセル増による</w:t>
            </w:r>
            <w:r w:rsidRPr="009D3C66">
              <w:rPr>
                <w:rFonts w:ascii="Yu Gothic" w:eastAsia="Yu Gothic" w:hAnsi="Yu Gothic" w:hint="eastAsia"/>
                <w:color w:val="000000"/>
                <w:sz w:val="21"/>
                <w:szCs w:val="21"/>
              </w:rPr>
              <w:t>売上減および</w:t>
            </w:r>
            <w:r w:rsidR="00A948D7" w:rsidRPr="009D3C66">
              <w:rPr>
                <w:rFonts w:ascii="Yu Gothic" w:eastAsia="Yu Gothic" w:hAnsi="Yu Gothic" w:hint="eastAsia"/>
                <w:color w:val="000000"/>
                <w:sz w:val="21"/>
                <w:szCs w:val="21"/>
              </w:rPr>
              <w:t>売上見通し減</w:t>
            </w:r>
            <w:r w:rsidRPr="009D3C66">
              <w:rPr>
                <w:rFonts w:ascii="Yu Gothic" w:eastAsia="Yu Gothic" w:hAnsi="Yu Gothic" w:hint="eastAsia"/>
                <w:color w:val="000000"/>
                <w:sz w:val="21"/>
                <w:szCs w:val="21"/>
              </w:rPr>
              <w:t>を払拭し、</w:t>
            </w:r>
            <w:r w:rsidR="00A948D7" w:rsidRPr="009D3C66">
              <w:rPr>
                <w:rFonts w:ascii="Yu Gothic" w:eastAsia="Yu Gothic" w:hAnsi="Yu Gothic" w:hint="eastAsia"/>
                <w:color w:val="000000"/>
                <w:sz w:val="21"/>
                <w:szCs w:val="21"/>
              </w:rPr>
              <w:t>まずは個人事業で売り上げた</w:t>
            </w:r>
            <w:r w:rsidRPr="009D3C66">
              <w:rPr>
                <w:rFonts w:ascii="Yu Gothic" w:eastAsia="Yu Gothic" w:hAnsi="Yu Gothic" w:hint="eastAsia"/>
                <w:color w:val="000000"/>
                <w:sz w:val="21"/>
                <w:szCs w:val="21"/>
              </w:rPr>
              <w:t>昨年並み</w:t>
            </w:r>
            <w:r w:rsidR="00A948D7" w:rsidRPr="009D3C66">
              <w:rPr>
                <w:rFonts w:ascii="Yu Gothic" w:eastAsia="Yu Gothic" w:hAnsi="Yu Gothic" w:hint="eastAsia"/>
                <w:color w:val="000000"/>
                <w:sz w:val="21"/>
                <w:szCs w:val="21"/>
              </w:rPr>
              <w:t>までの数字まで回復させる。本事業によりオンライン販促を強化したリモートワークで、個人顧客の契約数の回復</w:t>
            </w:r>
            <w:r w:rsidRPr="009D3C66">
              <w:rPr>
                <w:rFonts w:ascii="Yu Gothic" w:eastAsia="Yu Gothic" w:hAnsi="Yu Gothic" w:hint="eastAsia"/>
                <w:color w:val="000000"/>
                <w:sz w:val="21"/>
                <w:szCs w:val="21"/>
              </w:rPr>
              <w:t>、法人</w:t>
            </w:r>
            <w:r w:rsidR="00A948D7" w:rsidRPr="009D3C66">
              <w:rPr>
                <w:rFonts w:ascii="Yu Gothic" w:eastAsia="Yu Gothic" w:hAnsi="Yu Gothic" w:hint="eastAsia"/>
                <w:color w:val="000000"/>
                <w:sz w:val="21"/>
                <w:szCs w:val="21"/>
              </w:rPr>
              <w:t>顧客の開拓に取り組み</w:t>
            </w:r>
            <w:r w:rsidRPr="009D3C66">
              <w:rPr>
                <w:rFonts w:ascii="Yu Gothic" w:eastAsia="Yu Gothic" w:hAnsi="Yu Gothic" w:hint="eastAsia"/>
                <w:color w:val="000000"/>
                <w:sz w:val="21"/>
                <w:szCs w:val="21"/>
              </w:rPr>
              <w:t>、昨年比</w:t>
            </w:r>
            <w:r w:rsidRPr="009D3C66">
              <w:rPr>
                <w:rFonts w:ascii="Yu Gothic" w:eastAsia="Yu Gothic" w:hAnsi="Yu Gothic"/>
                <w:color w:val="000000"/>
                <w:sz w:val="21"/>
                <w:szCs w:val="21"/>
              </w:rPr>
              <w:t>1.2</w:t>
            </w:r>
            <w:r w:rsidRPr="009D3C66">
              <w:rPr>
                <w:rFonts w:ascii="Yu Gothic" w:eastAsia="Yu Gothic" w:hAnsi="Yu Gothic" w:hint="eastAsia"/>
                <w:color w:val="000000"/>
                <w:sz w:val="21"/>
                <w:szCs w:val="21"/>
              </w:rPr>
              <w:t>倍増の売上を目標とする。</w:t>
            </w:r>
            <w:r w:rsidR="00340509">
              <w:rPr>
                <w:rFonts w:ascii="Yu Gothic" w:eastAsia="Yu Gothic" w:hAnsi="Yu Gothic" w:hint="eastAsia"/>
                <w:color w:val="000000"/>
                <w:sz w:val="21"/>
                <w:szCs w:val="21"/>
              </w:rPr>
              <w:t>補助事業の実施を経て、</w:t>
            </w:r>
            <w:r w:rsidRPr="009D3C66">
              <w:rPr>
                <w:rFonts w:ascii="Yu Gothic" w:eastAsia="Yu Gothic" w:hAnsi="Yu Gothic" w:hint="eastAsia"/>
                <w:color w:val="000000"/>
                <w:sz w:val="21"/>
                <w:szCs w:val="21"/>
              </w:rPr>
              <w:t>月間の契約数を現在の</w:t>
            </w:r>
            <w:r w:rsidRPr="009D3C66">
              <w:rPr>
                <w:rFonts w:ascii="Yu Gothic" w:eastAsia="Yu Gothic" w:hAnsi="Yu Gothic"/>
                <w:color w:val="000000"/>
                <w:sz w:val="21"/>
                <w:szCs w:val="21"/>
              </w:rPr>
              <w:t>2~3</w:t>
            </w:r>
            <w:r w:rsidRPr="009D3C66">
              <w:rPr>
                <w:rFonts w:ascii="Yu Gothic" w:eastAsia="Yu Gothic" w:hAnsi="Yu Gothic" w:hint="eastAsia"/>
                <w:color w:val="000000"/>
                <w:sz w:val="21"/>
                <w:szCs w:val="21"/>
              </w:rPr>
              <w:t>倍の</w:t>
            </w:r>
            <w:r w:rsidR="00A948D7" w:rsidRPr="009D3C66">
              <w:rPr>
                <w:rFonts w:ascii="Yu Gothic" w:eastAsia="Yu Gothic" w:hAnsi="Yu Gothic" w:hint="eastAsia"/>
                <w:color w:val="000000"/>
                <w:sz w:val="21"/>
                <w:szCs w:val="21"/>
              </w:rPr>
              <w:t>3</w:t>
            </w:r>
            <w:r w:rsidRPr="009D3C66">
              <w:rPr>
                <w:rFonts w:ascii="Yu Gothic" w:eastAsia="Yu Gothic" w:hAnsi="Yu Gothic"/>
                <w:color w:val="000000"/>
                <w:sz w:val="21"/>
                <w:szCs w:val="21"/>
              </w:rPr>
              <w:t>~</w:t>
            </w:r>
            <w:r w:rsidR="00A948D7" w:rsidRPr="009D3C66">
              <w:rPr>
                <w:rFonts w:ascii="Yu Gothic" w:eastAsia="Yu Gothic" w:hAnsi="Yu Gothic"/>
                <w:color w:val="000000"/>
                <w:sz w:val="21"/>
                <w:szCs w:val="21"/>
              </w:rPr>
              <w:t>5</w:t>
            </w:r>
            <w:r w:rsidRPr="009D3C66">
              <w:rPr>
                <w:rFonts w:ascii="Yu Gothic" w:eastAsia="Yu Gothic" w:hAnsi="Yu Gothic" w:hint="eastAsia"/>
                <w:color w:val="000000"/>
                <w:sz w:val="21"/>
                <w:szCs w:val="21"/>
              </w:rPr>
              <w:t>名まで高め安定的に顧客を獲得すること</w:t>
            </w:r>
            <w:r w:rsidR="001A28C6" w:rsidRPr="009D3C66">
              <w:rPr>
                <w:rFonts w:ascii="Yu Gothic" w:eastAsia="Yu Gothic" w:hAnsi="Yu Gothic" w:hint="eastAsia"/>
                <w:color w:val="000000"/>
                <w:sz w:val="21"/>
                <w:szCs w:val="21"/>
              </w:rPr>
              <w:t>を見込む</w:t>
            </w:r>
            <w:r w:rsidRPr="009D3C66">
              <w:rPr>
                <w:rFonts w:ascii="Yu Gothic" w:eastAsia="Yu Gothic" w:hAnsi="Yu Gothic" w:hint="eastAsia"/>
                <w:color w:val="000000"/>
                <w:sz w:val="21"/>
                <w:szCs w:val="21"/>
              </w:rPr>
              <w:t>。</w:t>
            </w:r>
            <w:r w:rsidR="005B2F24" w:rsidRPr="009D3C66">
              <w:rPr>
                <w:rFonts w:ascii="Yu Gothic" w:eastAsia="Yu Gothic" w:hAnsi="Yu Gothic" w:hint="eastAsia"/>
                <w:color w:val="000000"/>
                <w:sz w:val="21"/>
                <w:szCs w:val="21"/>
              </w:rPr>
              <w:t>下図（グラフ）は、補助事業を実施した場合の売り上げ見通し（見込み顧客数および見込み売上高）である。</w:t>
            </w:r>
          </w:p>
          <w:p w14:paraId="1C08C1B2" w14:textId="15673C71" w:rsidR="00EA4E03" w:rsidRDefault="00366EF1" w:rsidP="00B363A6">
            <w:pPr>
              <w:pStyle w:val="Web"/>
              <w:spacing w:before="0" w:beforeAutospacing="0" w:after="0" w:afterAutospacing="0"/>
              <w:rPr>
                <w:rFonts w:ascii="Yu Gothic" w:eastAsia="Yu Gothic" w:hAnsi="Yu Gothic"/>
                <w:color w:val="000000"/>
                <w:sz w:val="22"/>
                <w:szCs w:val="22"/>
              </w:rPr>
            </w:pPr>
            <w:r>
              <w:rPr>
                <w:noProof/>
              </w:rPr>
              <w:drawing>
                <wp:inline distT="0" distB="0" distL="0" distR="0" wp14:anchorId="3486848E" wp14:editId="16D24BB4">
                  <wp:extent cx="5498275" cy="1923803"/>
                  <wp:effectExtent l="0" t="0" r="13970" b="6985"/>
                  <wp:docPr id="1" name="グラフ 1">
                    <a:extLst xmlns:a="http://schemas.openxmlformats.org/drawingml/2006/main">
                      <a:ext uri="{FF2B5EF4-FFF2-40B4-BE49-F238E27FC236}">
                        <a16:creationId xmlns:a16="http://schemas.microsoft.com/office/drawing/2014/main" id="{4E07D5AC-27A1-3C4B-8C3C-3F6B31801E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A06AEA" w14:textId="2E059B7D" w:rsidR="00CC02A5" w:rsidRPr="00B363A6" w:rsidRDefault="00CC02A5" w:rsidP="00366EF1">
            <w:pPr>
              <w:pStyle w:val="Web"/>
              <w:spacing w:before="0" w:beforeAutospacing="0" w:after="0" w:afterAutospacing="0"/>
              <w:rPr>
                <w:rFonts w:ascii="Yu Gothic" w:eastAsia="Yu Gothic" w:hAnsi="Yu Gothic"/>
                <w:color w:val="000000"/>
                <w:sz w:val="22"/>
                <w:szCs w:val="22"/>
              </w:rPr>
            </w:pPr>
          </w:p>
        </w:tc>
      </w:tr>
    </w:tbl>
    <w:p w14:paraId="60A0C54D" w14:textId="26D71A4D" w:rsidR="00EC5118" w:rsidRPr="00104FA0" w:rsidRDefault="00EC5118" w:rsidP="000F444A">
      <w:pPr>
        <w:widowControl/>
        <w:jc w:val="left"/>
        <w:rPr>
          <w:rFonts w:asciiTheme="minorEastAsia" w:hAnsiTheme="minorEastAsia"/>
          <w:sz w:val="16"/>
          <w:szCs w:val="16"/>
        </w:rPr>
      </w:pPr>
      <w:r w:rsidRPr="00104FA0">
        <w:rPr>
          <w:rFonts w:asciiTheme="minorEastAsia" w:hAnsiTheme="minorEastAsia" w:hint="eastAsia"/>
          <w:sz w:val="16"/>
          <w:szCs w:val="16"/>
        </w:rPr>
        <w:t>※経営計画等の作成にあたっては</w:t>
      </w:r>
      <w:r w:rsidR="00047ED0" w:rsidRPr="00104FA0">
        <w:rPr>
          <w:rFonts w:asciiTheme="minorEastAsia" w:hAnsiTheme="minorEastAsia" w:hint="eastAsia"/>
          <w:sz w:val="16"/>
          <w:szCs w:val="16"/>
        </w:rPr>
        <w:t>商工会・</w:t>
      </w:r>
      <w:r w:rsidRPr="00104FA0">
        <w:rPr>
          <w:rFonts w:asciiTheme="minorEastAsia" w:hAnsiTheme="minorEastAsia" w:hint="eastAsia"/>
          <w:sz w:val="16"/>
          <w:szCs w:val="16"/>
        </w:rPr>
        <w:t>商工会議所と相談し、助言・指導を得ながら進めることができます。</w:t>
      </w:r>
    </w:p>
    <w:p w14:paraId="10DD9034" w14:textId="463847C5" w:rsidR="00221923" w:rsidRPr="00104FA0" w:rsidRDefault="00227339" w:rsidP="00A702C9">
      <w:pPr>
        <w:widowControl/>
        <w:jc w:val="left"/>
        <w:rPr>
          <w:rFonts w:asciiTheme="minorEastAsia" w:hAnsiTheme="minorEastAsia"/>
          <w:sz w:val="16"/>
          <w:szCs w:val="16"/>
        </w:rPr>
      </w:pPr>
      <w:r w:rsidRPr="00104FA0">
        <w:rPr>
          <w:rFonts w:asciiTheme="minorEastAsia" w:hAnsiTheme="minorEastAsia" w:hint="eastAsia"/>
          <w:sz w:val="16"/>
          <w:szCs w:val="16"/>
        </w:rPr>
        <w:t>※採択時に</w:t>
      </w:r>
      <w:r w:rsidR="00595D34" w:rsidRPr="00104FA0">
        <w:rPr>
          <w:rFonts w:asciiTheme="minorEastAsia" w:hAnsiTheme="minorEastAsia" w:hint="eastAsia"/>
          <w:sz w:val="16"/>
          <w:szCs w:val="16"/>
        </w:rPr>
        <w:t>、「事業者名称</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および</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補助事業</w:t>
      </w:r>
      <w:r w:rsidR="00AC025F" w:rsidRPr="00104FA0">
        <w:rPr>
          <w:rFonts w:asciiTheme="minorEastAsia" w:hAnsiTheme="minorEastAsia" w:hint="eastAsia"/>
          <w:sz w:val="16"/>
          <w:szCs w:val="16"/>
        </w:rPr>
        <w:t>で行う事業</w:t>
      </w:r>
      <w:r w:rsidRPr="00104FA0">
        <w:rPr>
          <w:rFonts w:asciiTheme="minorEastAsia" w:hAnsiTheme="minorEastAsia" w:hint="eastAsia"/>
          <w:sz w:val="16"/>
          <w:szCs w:val="16"/>
        </w:rPr>
        <w:t>名</w:t>
      </w:r>
      <w:r w:rsidR="00AC025F" w:rsidRPr="00104FA0">
        <w:rPr>
          <w:rFonts w:asciiTheme="minorEastAsia" w:hAnsiTheme="minorEastAsia" w:hint="eastAsia"/>
          <w:sz w:val="16"/>
          <w:szCs w:val="16"/>
        </w:rPr>
        <w:t>」</w:t>
      </w:r>
      <w:r w:rsidR="00D2709A" w:rsidRPr="00104FA0">
        <w:rPr>
          <w:rFonts w:asciiTheme="minorEastAsia" w:hAnsiTheme="minorEastAsia" w:hint="eastAsia"/>
          <w:sz w:val="16"/>
          <w:szCs w:val="16"/>
        </w:rPr>
        <w:t>等</w:t>
      </w:r>
      <w:r w:rsidRPr="00104FA0">
        <w:rPr>
          <w:rFonts w:asciiTheme="minorEastAsia" w:hAnsiTheme="minorEastAsia" w:hint="eastAsia"/>
          <w:sz w:val="16"/>
          <w:szCs w:val="16"/>
        </w:rPr>
        <w:t>が一般公表されます。</w:t>
      </w:r>
    </w:p>
    <w:p w14:paraId="232587A3" w14:textId="77777777" w:rsidR="00E70463" w:rsidRPr="00104FA0" w:rsidRDefault="00E70463" w:rsidP="00E70463">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lastRenderedPageBreak/>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71D14071" w14:textId="77777777" w:rsidR="00E70463" w:rsidRDefault="00E70463" w:rsidP="00E70463">
      <w:pPr>
        <w:widowControl/>
        <w:ind w:leftChars="-6" w:left="-13" w:firstLineChars="5" w:firstLine="11"/>
        <w:jc w:val="left"/>
        <w:rPr>
          <w:rFonts w:asciiTheme="majorEastAsia" w:eastAsiaTheme="majorEastAsia" w:hAnsiTheme="majorEastAsia"/>
          <w:sz w:val="22"/>
        </w:rPr>
      </w:pPr>
      <w:bookmarkStart w:id="1" w:name="_Hlk40782364"/>
      <w:r>
        <w:rPr>
          <w:rFonts w:asciiTheme="majorEastAsia" w:eastAsiaTheme="majorEastAsia" w:hAnsiTheme="majorEastAsia" w:hint="eastAsia"/>
          <w:sz w:val="22"/>
        </w:rPr>
        <w:t>計画の内容「１．</w:t>
      </w:r>
      <w:r w:rsidRPr="00D50074">
        <w:rPr>
          <w:rFonts w:asciiTheme="majorEastAsia" w:eastAsiaTheme="majorEastAsia" w:hAnsiTheme="majorEastAsia" w:hint="eastAsia"/>
          <w:sz w:val="22"/>
        </w:rPr>
        <w:t>新型コロナウイルスの影響を乗り越えるための投資の類型</w:t>
      </w:r>
      <w:r>
        <w:rPr>
          <w:rFonts w:asciiTheme="majorEastAsia" w:eastAsiaTheme="majorEastAsia" w:hAnsiTheme="majorEastAsia" w:hint="eastAsia"/>
          <w:sz w:val="22"/>
        </w:rPr>
        <w:t>」の選択によって補助金交付申請額の補助率が異なります。以下該当する表に記載ください。</w:t>
      </w:r>
    </w:p>
    <w:p w14:paraId="03A23327" w14:textId="77777777" w:rsidR="00E70463" w:rsidRDefault="00E70463" w:rsidP="00E70463">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E70463" w:rsidRPr="00104FA0" w14:paraId="59DE0618" w14:textId="77777777" w:rsidTr="00E70463">
        <w:tc>
          <w:tcPr>
            <w:tcW w:w="9013" w:type="dxa"/>
            <w:gridSpan w:val="5"/>
            <w:shd w:val="clear" w:color="auto" w:fill="000000" w:themeFill="text1"/>
            <w:vAlign w:val="center"/>
          </w:tcPr>
          <w:bookmarkEnd w:id="1"/>
          <w:p w14:paraId="00911BA4" w14:textId="77777777" w:rsidR="00E70463" w:rsidRPr="00D50074" w:rsidRDefault="00E70463" w:rsidP="00E70463">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E70463" w:rsidRPr="00104FA0" w14:paraId="7C4EF7CA" w14:textId="77777777" w:rsidTr="00E70463">
        <w:tc>
          <w:tcPr>
            <w:tcW w:w="1413" w:type="dxa"/>
            <w:shd w:val="clear" w:color="auto" w:fill="FFFF00"/>
          </w:tcPr>
          <w:p w14:paraId="359CA44E"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5558249E"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3181AAE6"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568609CD"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F32EBEA" w14:textId="77777777" w:rsidR="00E70463" w:rsidRPr="00104FA0" w:rsidRDefault="00E70463" w:rsidP="00E70463">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0F91662C"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58096AB1" w14:textId="77777777" w:rsidR="00E70463" w:rsidRPr="00104FA0" w:rsidRDefault="00E70463" w:rsidP="00E70463">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E70463" w:rsidRPr="00104FA0" w14:paraId="1052720D" w14:textId="77777777" w:rsidTr="00E70463">
        <w:tc>
          <w:tcPr>
            <w:tcW w:w="1413" w:type="dxa"/>
          </w:tcPr>
          <w:p w14:paraId="7C850B5F" w14:textId="77777777" w:rsidR="00E70463" w:rsidRPr="00104FA0" w:rsidRDefault="00E70463" w:rsidP="00E70463">
            <w:pPr>
              <w:rPr>
                <w:rFonts w:asciiTheme="minorEastAsia" w:hAnsiTheme="minorEastAsia"/>
                <w:szCs w:val="21"/>
              </w:rPr>
            </w:pPr>
          </w:p>
        </w:tc>
        <w:tc>
          <w:tcPr>
            <w:tcW w:w="2098" w:type="dxa"/>
          </w:tcPr>
          <w:p w14:paraId="1712399E" w14:textId="77777777" w:rsidR="00E70463" w:rsidRPr="00104FA0" w:rsidRDefault="00E70463" w:rsidP="00E70463">
            <w:pPr>
              <w:rPr>
                <w:rFonts w:asciiTheme="minorEastAsia" w:hAnsiTheme="minorEastAsia"/>
                <w:szCs w:val="21"/>
              </w:rPr>
            </w:pPr>
          </w:p>
        </w:tc>
        <w:tc>
          <w:tcPr>
            <w:tcW w:w="2328" w:type="dxa"/>
          </w:tcPr>
          <w:p w14:paraId="313930D9" w14:textId="77777777" w:rsidR="00E70463" w:rsidRPr="00104FA0" w:rsidRDefault="00E70463" w:rsidP="00E70463">
            <w:pPr>
              <w:rPr>
                <w:rFonts w:asciiTheme="minorEastAsia" w:hAnsiTheme="minorEastAsia"/>
                <w:szCs w:val="21"/>
              </w:rPr>
            </w:pPr>
          </w:p>
        </w:tc>
        <w:tc>
          <w:tcPr>
            <w:tcW w:w="1587" w:type="dxa"/>
          </w:tcPr>
          <w:p w14:paraId="7A13D57C" w14:textId="77777777" w:rsidR="00E70463" w:rsidRPr="00104FA0" w:rsidRDefault="00E70463" w:rsidP="00E70463">
            <w:pPr>
              <w:jc w:val="right"/>
              <w:rPr>
                <w:rFonts w:asciiTheme="minorEastAsia" w:hAnsiTheme="minorEastAsia"/>
                <w:szCs w:val="21"/>
              </w:rPr>
            </w:pPr>
          </w:p>
        </w:tc>
        <w:tc>
          <w:tcPr>
            <w:tcW w:w="1587" w:type="dxa"/>
          </w:tcPr>
          <w:p w14:paraId="65F20263" w14:textId="77777777" w:rsidR="00E70463" w:rsidRPr="00104FA0" w:rsidRDefault="00E70463" w:rsidP="00E70463">
            <w:pPr>
              <w:jc w:val="right"/>
              <w:rPr>
                <w:rFonts w:asciiTheme="minorEastAsia" w:hAnsiTheme="minorEastAsia"/>
                <w:szCs w:val="21"/>
              </w:rPr>
            </w:pPr>
          </w:p>
        </w:tc>
      </w:tr>
      <w:tr w:rsidR="00E70463" w:rsidRPr="00104FA0" w14:paraId="3CC74E5B" w14:textId="77777777" w:rsidTr="00E70463">
        <w:tc>
          <w:tcPr>
            <w:tcW w:w="1413" w:type="dxa"/>
          </w:tcPr>
          <w:p w14:paraId="45EE0748" w14:textId="77777777" w:rsidR="00E70463" w:rsidRPr="00104FA0" w:rsidRDefault="00E70463" w:rsidP="00E70463">
            <w:pPr>
              <w:rPr>
                <w:rFonts w:asciiTheme="minorEastAsia" w:hAnsiTheme="minorEastAsia"/>
                <w:szCs w:val="21"/>
              </w:rPr>
            </w:pPr>
          </w:p>
        </w:tc>
        <w:tc>
          <w:tcPr>
            <w:tcW w:w="2098" w:type="dxa"/>
          </w:tcPr>
          <w:p w14:paraId="579A3596" w14:textId="77777777" w:rsidR="00E70463" w:rsidRPr="00104FA0" w:rsidRDefault="00E70463" w:rsidP="00E70463">
            <w:pPr>
              <w:rPr>
                <w:rFonts w:asciiTheme="minorEastAsia" w:hAnsiTheme="minorEastAsia"/>
                <w:szCs w:val="21"/>
              </w:rPr>
            </w:pPr>
          </w:p>
        </w:tc>
        <w:tc>
          <w:tcPr>
            <w:tcW w:w="2328" w:type="dxa"/>
          </w:tcPr>
          <w:p w14:paraId="5206B2ED" w14:textId="77777777" w:rsidR="00E70463" w:rsidRPr="00104FA0" w:rsidRDefault="00E70463" w:rsidP="00E70463">
            <w:pPr>
              <w:rPr>
                <w:rFonts w:asciiTheme="minorEastAsia" w:hAnsiTheme="minorEastAsia"/>
                <w:szCs w:val="21"/>
              </w:rPr>
            </w:pPr>
          </w:p>
        </w:tc>
        <w:tc>
          <w:tcPr>
            <w:tcW w:w="1587" w:type="dxa"/>
          </w:tcPr>
          <w:p w14:paraId="660B1C77" w14:textId="77777777" w:rsidR="00E70463" w:rsidRPr="00104FA0" w:rsidRDefault="00E70463" w:rsidP="00E70463">
            <w:pPr>
              <w:jc w:val="right"/>
              <w:rPr>
                <w:rFonts w:asciiTheme="minorEastAsia" w:hAnsiTheme="minorEastAsia"/>
                <w:szCs w:val="21"/>
              </w:rPr>
            </w:pPr>
          </w:p>
        </w:tc>
        <w:tc>
          <w:tcPr>
            <w:tcW w:w="1587" w:type="dxa"/>
          </w:tcPr>
          <w:p w14:paraId="534FF06C" w14:textId="77777777" w:rsidR="00E70463" w:rsidRPr="00104FA0" w:rsidRDefault="00E70463" w:rsidP="00E70463">
            <w:pPr>
              <w:jc w:val="right"/>
              <w:rPr>
                <w:rFonts w:asciiTheme="minorEastAsia" w:hAnsiTheme="minorEastAsia"/>
                <w:szCs w:val="21"/>
              </w:rPr>
            </w:pPr>
          </w:p>
        </w:tc>
      </w:tr>
      <w:tr w:rsidR="00E70463" w:rsidRPr="00104FA0" w14:paraId="4F8B36F7" w14:textId="77777777" w:rsidTr="00E70463">
        <w:tc>
          <w:tcPr>
            <w:tcW w:w="1413" w:type="dxa"/>
          </w:tcPr>
          <w:p w14:paraId="4515BAD8" w14:textId="77777777" w:rsidR="00E70463" w:rsidRPr="00104FA0" w:rsidRDefault="00E70463" w:rsidP="00E70463">
            <w:pPr>
              <w:rPr>
                <w:rFonts w:asciiTheme="minorEastAsia" w:hAnsiTheme="minorEastAsia"/>
                <w:szCs w:val="21"/>
              </w:rPr>
            </w:pPr>
          </w:p>
        </w:tc>
        <w:tc>
          <w:tcPr>
            <w:tcW w:w="2098" w:type="dxa"/>
          </w:tcPr>
          <w:p w14:paraId="6DADDCBD" w14:textId="77777777" w:rsidR="00E70463" w:rsidRPr="00104FA0" w:rsidRDefault="00E70463" w:rsidP="00E70463">
            <w:pPr>
              <w:rPr>
                <w:rFonts w:asciiTheme="minorEastAsia" w:hAnsiTheme="minorEastAsia"/>
                <w:szCs w:val="21"/>
              </w:rPr>
            </w:pPr>
          </w:p>
        </w:tc>
        <w:tc>
          <w:tcPr>
            <w:tcW w:w="2328" w:type="dxa"/>
          </w:tcPr>
          <w:p w14:paraId="41FA2A8F" w14:textId="77777777" w:rsidR="00E70463" w:rsidRPr="00104FA0" w:rsidRDefault="00E70463" w:rsidP="00E70463">
            <w:pPr>
              <w:rPr>
                <w:rFonts w:asciiTheme="minorEastAsia" w:hAnsiTheme="minorEastAsia"/>
                <w:szCs w:val="21"/>
              </w:rPr>
            </w:pPr>
          </w:p>
        </w:tc>
        <w:tc>
          <w:tcPr>
            <w:tcW w:w="1587" w:type="dxa"/>
          </w:tcPr>
          <w:p w14:paraId="353F7901" w14:textId="77777777" w:rsidR="00E70463" w:rsidRPr="00104FA0" w:rsidRDefault="00E70463" w:rsidP="00E70463">
            <w:pPr>
              <w:jc w:val="right"/>
              <w:rPr>
                <w:rFonts w:asciiTheme="minorEastAsia" w:hAnsiTheme="minorEastAsia"/>
                <w:szCs w:val="21"/>
              </w:rPr>
            </w:pPr>
          </w:p>
        </w:tc>
        <w:tc>
          <w:tcPr>
            <w:tcW w:w="1587" w:type="dxa"/>
          </w:tcPr>
          <w:p w14:paraId="5F11F906" w14:textId="77777777" w:rsidR="00E70463" w:rsidRPr="00104FA0" w:rsidRDefault="00E70463" w:rsidP="00E70463">
            <w:pPr>
              <w:jc w:val="right"/>
              <w:rPr>
                <w:rFonts w:asciiTheme="minorEastAsia" w:hAnsiTheme="minorEastAsia"/>
                <w:szCs w:val="21"/>
              </w:rPr>
            </w:pPr>
          </w:p>
        </w:tc>
      </w:tr>
      <w:tr w:rsidR="00E70463" w:rsidRPr="00104FA0" w14:paraId="5AC57A86" w14:textId="77777777" w:rsidTr="00E70463">
        <w:tc>
          <w:tcPr>
            <w:tcW w:w="5839" w:type="dxa"/>
            <w:gridSpan w:val="3"/>
            <w:shd w:val="clear" w:color="auto" w:fill="FFFF00"/>
          </w:tcPr>
          <w:p w14:paraId="2AC88F21"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6B279FF4" w14:textId="77777777" w:rsidR="00E70463" w:rsidRPr="00104FA0" w:rsidRDefault="00E70463" w:rsidP="00E70463">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6A3051F8" w14:textId="77777777" w:rsidR="00E70463" w:rsidRPr="00104FA0" w:rsidRDefault="00E70463" w:rsidP="00E70463">
            <w:pPr>
              <w:ind w:right="840"/>
              <w:rPr>
                <w:rFonts w:asciiTheme="minorEastAsia" w:hAnsiTheme="minorEastAsia"/>
                <w:szCs w:val="21"/>
              </w:rPr>
            </w:pPr>
            <w:r w:rsidRPr="00104FA0">
              <w:rPr>
                <w:rFonts w:asciiTheme="minorEastAsia" w:hAnsiTheme="minorEastAsia" w:hint="eastAsia"/>
                <w:szCs w:val="21"/>
              </w:rPr>
              <w:t>②</w:t>
            </w:r>
          </w:p>
        </w:tc>
      </w:tr>
      <w:tr w:rsidR="00E70463" w:rsidRPr="00104FA0" w14:paraId="79C15A0C" w14:textId="77777777" w:rsidTr="00E70463">
        <w:tc>
          <w:tcPr>
            <w:tcW w:w="5839" w:type="dxa"/>
            <w:gridSpan w:val="3"/>
            <w:shd w:val="clear" w:color="auto" w:fill="FFFF00"/>
          </w:tcPr>
          <w:p w14:paraId="64FA41F1" w14:textId="77777777" w:rsidR="00E70463" w:rsidRPr="00104FA0" w:rsidRDefault="00E70463" w:rsidP="00E70463">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6FC09D87" w14:textId="77777777" w:rsidR="00E70463" w:rsidRPr="00104FA0" w:rsidRDefault="00E70463" w:rsidP="00E70463">
            <w:pPr>
              <w:jc w:val="right"/>
              <w:rPr>
                <w:rFonts w:asciiTheme="minorEastAsia" w:hAnsiTheme="minorEastAsia"/>
                <w:szCs w:val="21"/>
              </w:rPr>
            </w:pPr>
          </w:p>
        </w:tc>
        <w:tc>
          <w:tcPr>
            <w:tcW w:w="1587" w:type="dxa"/>
            <w:tcBorders>
              <w:tr2bl w:val="single" w:sz="4" w:space="0" w:color="auto"/>
            </w:tcBorders>
          </w:tcPr>
          <w:p w14:paraId="4B684239" w14:textId="77777777" w:rsidR="00E70463" w:rsidRPr="00104FA0" w:rsidRDefault="00E70463" w:rsidP="00E70463">
            <w:pPr>
              <w:jc w:val="right"/>
              <w:rPr>
                <w:rFonts w:asciiTheme="minorEastAsia" w:hAnsiTheme="minorEastAsia"/>
                <w:szCs w:val="21"/>
              </w:rPr>
            </w:pPr>
          </w:p>
        </w:tc>
      </w:tr>
      <w:tr w:rsidR="00E70463" w:rsidRPr="00104FA0" w14:paraId="30420890" w14:textId="77777777" w:rsidTr="00E70463">
        <w:tc>
          <w:tcPr>
            <w:tcW w:w="5839" w:type="dxa"/>
            <w:gridSpan w:val="3"/>
            <w:shd w:val="clear" w:color="auto" w:fill="FFFF00"/>
          </w:tcPr>
          <w:p w14:paraId="09A87A4B"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F685382" w14:textId="77777777" w:rsidR="00E70463" w:rsidRPr="00104FA0" w:rsidRDefault="00E70463" w:rsidP="00E70463">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005867EA" w14:textId="77777777" w:rsidR="00E70463" w:rsidRPr="00104FA0" w:rsidRDefault="00E70463" w:rsidP="00E70463">
            <w:pPr>
              <w:jc w:val="right"/>
              <w:rPr>
                <w:rFonts w:asciiTheme="minorEastAsia" w:hAnsiTheme="minorEastAsia"/>
                <w:szCs w:val="21"/>
              </w:rPr>
            </w:pPr>
          </w:p>
          <w:p w14:paraId="5A972CA3" w14:textId="77777777" w:rsidR="00E70463" w:rsidRPr="00104FA0" w:rsidRDefault="00E70463" w:rsidP="00E70463">
            <w:pPr>
              <w:jc w:val="right"/>
              <w:rPr>
                <w:rFonts w:asciiTheme="minorEastAsia" w:hAnsiTheme="minorEastAsia"/>
                <w:szCs w:val="21"/>
              </w:rPr>
            </w:pPr>
          </w:p>
        </w:tc>
        <w:tc>
          <w:tcPr>
            <w:tcW w:w="1587" w:type="dxa"/>
          </w:tcPr>
          <w:p w14:paraId="74983EA2" w14:textId="77777777" w:rsidR="00E70463" w:rsidRPr="00104FA0" w:rsidRDefault="00E70463" w:rsidP="00E70463">
            <w:pPr>
              <w:rPr>
                <w:rFonts w:ascii="ＭＳ 明朝" w:hAnsi="ＭＳ 明朝"/>
                <w:sz w:val="10"/>
                <w:szCs w:val="10"/>
              </w:rPr>
            </w:pPr>
            <w:r w:rsidRPr="00104FA0">
              <w:rPr>
                <w:rFonts w:ascii="ＭＳ 明朝" w:hAnsi="ＭＳ 明朝" w:hint="eastAsia"/>
                <w:sz w:val="10"/>
                <w:szCs w:val="10"/>
              </w:rPr>
              <w:t>*小数点第２位を四捨五入</w:t>
            </w:r>
          </w:p>
          <w:p w14:paraId="0FA7B7C7" w14:textId="77777777" w:rsidR="00E70463" w:rsidRPr="00104FA0" w:rsidRDefault="00E70463" w:rsidP="00E70463">
            <w:pPr>
              <w:ind w:right="840"/>
              <w:rPr>
                <w:rFonts w:asciiTheme="minorEastAsia" w:hAnsiTheme="minorEastAsia"/>
                <w:szCs w:val="21"/>
              </w:rPr>
            </w:pPr>
          </w:p>
        </w:tc>
      </w:tr>
    </w:tbl>
    <w:p w14:paraId="704F49C9" w14:textId="77777777" w:rsidR="00E70463" w:rsidRDefault="00E70463" w:rsidP="00E70463">
      <w:pPr>
        <w:spacing w:line="200" w:lineRule="exact"/>
        <w:rPr>
          <w:sz w:val="16"/>
          <w:szCs w:val="16"/>
        </w:rPr>
      </w:pPr>
    </w:p>
    <w:tbl>
      <w:tblPr>
        <w:tblStyle w:val="a3"/>
        <w:tblW w:w="9013" w:type="dxa"/>
        <w:tblLook w:val="04A0" w:firstRow="1" w:lastRow="0" w:firstColumn="1" w:lastColumn="0" w:noHBand="0" w:noVBand="1"/>
      </w:tblPr>
      <w:tblGrid>
        <w:gridCol w:w="1129"/>
        <w:gridCol w:w="1681"/>
        <w:gridCol w:w="1991"/>
        <w:gridCol w:w="2211"/>
        <w:gridCol w:w="2001"/>
      </w:tblGrid>
      <w:tr w:rsidR="00E70463" w:rsidRPr="00313B65" w14:paraId="0D70BC9D" w14:textId="77777777" w:rsidTr="00E70463">
        <w:tc>
          <w:tcPr>
            <w:tcW w:w="9013" w:type="dxa"/>
            <w:gridSpan w:val="5"/>
            <w:shd w:val="clear" w:color="auto" w:fill="000000" w:themeFill="text1"/>
            <w:vAlign w:val="center"/>
          </w:tcPr>
          <w:p w14:paraId="2CCE9D2E" w14:textId="77777777" w:rsidR="00E70463" w:rsidRPr="00D50074" w:rsidRDefault="00E70463" w:rsidP="00E70463">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E70463" w:rsidRPr="00104FA0" w14:paraId="18612DC5" w14:textId="77777777" w:rsidTr="00AE4965">
        <w:tc>
          <w:tcPr>
            <w:tcW w:w="1256" w:type="dxa"/>
            <w:shd w:val="clear" w:color="auto" w:fill="FFFF00"/>
          </w:tcPr>
          <w:p w14:paraId="390090C7"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1868" w:type="dxa"/>
            <w:shd w:val="clear" w:color="auto" w:fill="FFFF00"/>
          </w:tcPr>
          <w:p w14:paraId="65BEEF8B"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142" w:type="dxa"/>
            <w:shd w:val="clear" w:color="auto" w:fill="FFFF00"/>
          </w:tcPr>
          <w:p w14:paraId="68F88BBF"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22161FF1"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2211" w:type="dxa"/>
            <w:shd w:val="clear" w:color="auto" w:fill="FFFF00"/>
          </w:tcPr>
          <w:p w14:paraId="45D41633" w14:textId="77777777" w:rsidR="00E70463" w:rsidRPr="00104FA0" w:rsidRDefault="00E70463" w:rsidP="00E70463">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4647E76" w14:textId="3E67A32F"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0"/>
                <w:szCs w:val="20"/>
              </w:rPr>
              <w:t>（税込）</w:t>
            </w:r>
          </w:p>
        </w:tc>
        <w:tc>
          <w:tcPr>
            <w:tcW w:w="1536" w:type="dxa"/>
            <w:shd w:val="clear" w:color="auto" w:fill="FFFF00"/>
          </w:tcPr>
          <w:p w14:paraId="4E547033" w14:textId="77777777" w:rsidR="00E70463" w:rsidRPr="00104FA0" w:rsidRDefault="00E70463" w:rsidP="00E70463">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E70463" w:rsidRPr="00104FA0" w14:paraId="3FC9070E" w14:textId="77777777" w:rsidTr="00AE4965">
        <w:tc>
          <w:tcPr>
            <w:tcW w:w="1256" w:type="dxa"/>
          </w:tcPr>
          <w:p w14:paraId="542B2899" w14:textId="7048514E" w:rsidR="00E70463" w:rsidRPr="00104FA0" w:rsidRDefault="00E70463" w:rsidP="00E70463">
            <w:pPr>
              <w:rPr>
                <w:rFonts w:asciiTheme="minorEastAsia" w:hAnsiTheme="minorEastAsia"/>
                <w:szCs w:val="21"/>
              </w:rPr>
            </w:pPr>
            <w:r>
              <w:rPr>
                <w:rFonts w:asciiTheme="minorEastAsia" w:hAnsiTheme="minorEastAsia" w:hint="eastAsia"/>
                <w:szCs w:val="21"/>
              </w:rPr>
              <w:t>②広報費</w:t>
            </w:r>
          </w:p>
        </w:tc>
        <w:tc>
          <w:tcPr>
            <w:tcW w:w="1868" w:type="dxa"/>
          </w:tcPr>
          <w:p w14:paraId="21640B55" w14:textId="77777777" w:rsidR="00E70463" w:rsidRDefault="00E70463" w:rsidP="00E70463">
            <w:pPr>
              <w:rPr>
                <w:rFonts w:asciiTheme="minorEastAsia" w:hAnsiTheme="minorEastAsia"/>
                <w:color w:val="000000" w:themeColor="text1"/>
                <w:szCs w:val="21"/>
              </w:rPr>
            </w:pPr>
            <w:r>
              <w:rPr>
                <w:rFonts w:asciiTheme="minorEastAsia" w:hAnsiTheme="minorEastAsia"/>
                <w:color w:val="000000" w:themeColor="text1"/>
                <w:szCs w:val="21"/>
              </w:rPr>
              <w:t>HP</w:t>
            </w:r>
            <w:r>
              <w:rPr>
                <w:rFonts w:asciiTheme="minorEastAsia" w:hAnsiTheme="minorEastAsia" w:hint="eastAsia"/>
                <w:color w:val="000000" w:themeColor="text1"/>
                <w:szCs w:val="21"/>
              </w:rPr>
              <w:t>刷新・ページ増設</w:t>
            </w:r>
          </w:p>
          <w:p w14:paraId="1613883C" w14:textId="77777777" w:rsidR="00E70463" w:rsidRDefault="00E70463" w:rsidP="00E70463">
            <w:pPr>
              <w:rPr>
                <w:rFonts w:asciiTheme="minorEastAsia" w:hAnsiTheme="minorEastAsia"/>
                <w:color w:val="000000" w:themeColor="text1"/>
                <w:szCs w:val="21"/>
              </w:rPr>
            </w:pPr>
            <w:r>
              <w:rPr>
                <w:rFonts w:asciiTheme="minorEastAsia" w:hAnsiTheme="minorEastAsia" w:hint="eastAsia"/>
                <w:color w:val="000000" w:themeColor="text1"/>
                <w:szCs w:val="21"/>
              </w:rPr>
              <w:t>(受講生専用サイト開設・法人向けサイト新規開設・レスポンシブ対応・学習コンテンツ動画設置)</w:t>
            </w:r>
          </w:p>
          <w:p w14:paraId="065E1CCC" w14:textId="77777777" w:rsidR="00E70463" w:rsidRDefault="00E70463" w:rsidP="00E70463">
            <w:pPr>
              <w:rPr>
                <w:rFonts w:asciiTheme="minorEastAsia" w:hAnsiTheme="minorEastAsia"/>
                <w:color w:val="000000" w:themeColor="text1"/>
                <w:szCs w:val="21"/>
              </w:rPr>
            </w:pPr>
            <w:r>
              <w:rPr>
                <w:rFonts w:asciiTheme="minorEastAsia" w:hAnsiTheme="minorEastAsia" w:hint="eastAsia"/>
                <w:color w:val="000000" w:themeColor="text1"/>
                <w:szCs w:val="21"/>
              </w:rPr>
              <w:t>・レッスンの非対面化</w:t>
            </w:r>
          </w:p>
          <w:p w14:paraId="63837E05" w14:textId="77777777" w:rsidR="00E70463" w:rsidRDefault="00E70463" w:rsidP="00E70463">
            <w:pPr>
              <w:rPr>
                <w:rFonts w:asciiTheme="minorEastAsia" w:hAnsiTheme="minorEastAsia"/>
                <w:color w:val="000000" w:themeColor="text1"/>
                <w:szCs w:val="21"/>
              </w:rPr>
            </w:pPr>
            <w:r>
              <w:rPr>
                <w:rFonts w:asciiTheme="minorEastAsia" w:hAnsiTheme="minorEastAsia" w:hint="eastAsia"/>
                <w:color w:val="000000" w:themeColor="text1"/>
                <w:szCs w:val="21"/>
              </w:rPr>
              <w:t>・リモート型の法人の社内英語研修の明示化</w:t>
            </w:r>
          </w:p>
          <w:p w14:paraId="468683B2" w14:textId="77777777" w:rsidR="00E70463" w:rsidRDefault="00E70463" w:rsidP="00E70463">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Web</w:t>
            </w:r>
            <w:r>
              <w:rPr>
                <w:rFonts w:asciiTheme="minorEastAsia" w:hAnsiTheme="minorEastAsia" w:hint="eastAsia"/>
                <w:color w:val="000000" w:themeColor="text1"/>
                <w:szCs w:val="21"/>
              </w:rPr>
              <w:t>訪問者の滞在時間を増やし、非対面型サービスのメリット訴求</w:t>
            </w:r>
          </w:p>
          <w:p w14:paraId="31772380" w14:textId="77777777" w:rsidR="00E70463" w:rsidRDefault="00E70463" w:rsidP="00E70463">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Web</w:t>
            </w:r>
            <w:r>
              <w:rPr>
                <w:rFonts w:asciiTheme="minorEastAsia" w:hAnsiTheme="minorEastAsia" w:hint="eastAsia"/>
                <w:color w:val="000000" w:themeColor="text1"/>
                <w:szCs w:val="21"/>
              </w:rPr>
              <w:t>サイト訪問者への訴求力を高め、申込</w:t>
            </w:r>
            <w:r>
              <w:rPr>
                <w:rFonts w:asciiTheme="minorEastAsia" w:hAnsiTheme="minorEastAsia" w:hint="eastAsia"/>
                <w:color w:val="000000" w:themeColor="text1"/>
                <w:szCs w:val="21"/>
              </w:rPr>
              <w:lastRenderedPageBreak/>
              <w:t>者を増やすため</w:t>
            </w:r>
          </w:p>
          <w:p w14:paraId="16C1454F" w14:textId="4299A530"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w:t>
            </w:r>
            <w:r w:rsidRPr="0086179E">
              <w:rPr>
                <w:rFonts w:asciiTheme="minorEastAsia" w:hAnsiTheme="minorEastAsia" w:hint="eastAsia"/>
                <w:color w:val="000000" w:themeColor="text1"/>
                <w:sz w:val="20"/>
                <w:szCs w:val="20"/>
              </w:rPr>
              <w:t>申込</w:t>
            </w:r>
            <w:r>
              <w:rPr>
                <w:rFonts w:asciiTheme="minorEastAsia" w:hAnsiTheme="minorEastAsia" w:hint="eastAsia"/>
                <w:color w:val="000000" w:themeColor="text1"/>
                <w:sz w:val="20"/>
                <w:szCs w:val="20"/>
              </w:rPr>
              <w:t>への効果的な動線づくり</w:t>
            </w:r>
          </w:p>
        </w:tc>
        <w:tc>
          <w:tcPr>
            <w:tcW w:w="2142" w:type="dxa"/>
          </w:tcPr>
          <w:p w14:paraId="1B630B6A" w14:textId="77777777" w:rsidR="00E70463" w:rsidRDefault="00E70463" w:rsidP="00E70463">
            <w:pPr>
              <w:rPr>
                <w:rFonts w:asciiTheme="minorEastAsia" w:hAnsiTheme="minorEastAsia"/>
                <w:szCs w:val="21"/>
              </w:rPr>
            </w:pPr>
          </w:p>
          <w:p w14:paraId="0F8CA55E" w14:textId="41B9A757" w:rsidR="00E70463" w:rsidRPr="00104FA0" w:rsidRDefault="00E70463" w:rsidP="00E70463">
            <w:pPr>
              <w:rPr>
                <w:rFonts w:asciiTheme="minorEastAsia" w:hAnsiTheme="minorEastAsia"/>
                <w:szCs w:val="21"/>
              </w:rPr>
            </w:pPr>
            <w:r>
              <w:rPr>
                <w:rFonts w:asciiTheme="minorEastAsia" w:hAnsiTheme="minorEastAsia"/>
                <w:szCs w:val="21"/>
              </w:rPr>
              <w:t>1,200,000</w:t>
            </w:r>
          </w:p>
        </w:tc>
        <w:tc>
          <w:tcPr>
            <w:tcW w:w="2211" w:type="dxa"/>
          </w:tcPr>
          <w:p w14:paraId="0A55998A" w14:textId="77777777" w:rsidR="00E70463" w:rsidRDefault="00E70463" w:rsidP="00E70463">
            <w:pPr>
              <w:ind w:right="1995"/>
              <w:jc w:val="right"/>
              <w:rPr>
                <w:rFonts w:asciiTheme="minorEastAsia" w:hAnsiTheme="minorEastAsia"/>
                <w:szCs w:val="21"/>
              </w:rPr>
            </w:pPr>
          </w:p>
          <w:p w14:paraId="21B0CD6F" w14:textId="10EFE9F3" w:rsidR="00E70463" w:rsidRPr="00104FA0" w:rsidRDefault="00E70463" w:rsidP="00E70463">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,200,000</w:t>
            </w:r>
          </w:p>
        </w:tc>
        <w:tc>
          <w:tcPr>
            <w:tcW w:w="1536" w:type="dxa"/>
          </w:tcPr>
          <w:p w14:paraId="5EEEC633" w14:textId="77777777" w:rsidR="00E70463" w:rsidRDefault="00E70463" w:rsidP="00E70463">
            <w:pPr>
              <w:ind w:right="105"/>
              <w:jc w:val="right"/>
              <w:rPr>
                <w:rFonts w:asciiTheme="minorEastAsia" w:hAnsiTheme="minorEastAsia"/>
                <w:szCs w:val="21"/>
              </w:rPr>
            </w:pPr>
          </w:p>
          <w:p w14:paraId="16C5DD57" w14:textId="093671D7" w:rsidR="00E70463" w:rsidRPr="00104FA0" w:rsidRDefault="00E70463" w:rsidP="00E70463">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,000,000</w:t>
            </w:r>
          </w:p>
        </w:tc>
      </w:tr>
      <w:tr w:rsidR="00E70463" w:rsidRPr="00104FA0" w14:paraId="605C724D" w14:textId="77777777" w:rsidTr="00AE4965">
        <w:tc>
          <w:tcPr>
            <w:tcW w:w="1256" w:type="dxa"/>
          </w:tcPr>
          <w:p w14:paraId="1E20839F" w14:textId="08B9FA62" w:rsidR="00E70463" w:rsidRPr="00104FA0" w:rsidRDefault="00E70463" w:rsidP="00E70463">
            <w:pPr>
              <w:rPr>
                <w:rFonts w:asciiTheme="minorEastAsia" w:hAnsiTheme="minorEastAsia"/>
                <w:szCs w:val="21"/>
              </w:rPr>
            </w:pPr>
            <w:r>
              <w:rPr>
                <w:rFonts w:asciiTheme="minorEastAsia" w:hAnsiTheme="minorEastAsia" w:hint="eastAsia"/>
                <w:szCs w:val="21"/>
              </w:rPr>
              <w:t>②</w:t>
            </w:r>
            <w:r w:rsidRPr="003732A1">
              <w:rPr>
                <w:rFonts w:asciiTheme="minorEastAsia" w:hAnsiTheme="minorEastAsia" w:hint="eastAsia"/>
                <w:szCs w:val="21"/>
              </w:rPr>
              <w:t>広報費</w:t>
            </w:r>
          </w:p>
        </w:tc>
        <w:tc>
          <w:tcPr>
            <w:tcW w:w="1868" w:type="dxa"/>
          </w:tcPr>
          <w:p w14:paraId="61C73AB2" w14:textId="77777777" w:rsidR="00E70463" w:rsidRDefault="00E70463" w:rsidP="00E70463">
            <w:pPr>
              <w:rPr>
                <w:rFonts w:asciiTheme="minorEastAsia" w:hAnsiTheme="minorEastAsia"/>
                <w:color w:val="000000" w:themeColor="text1"/>
                <w:szCs w:val="21"/>
              </w:rPr>
            </w:pPr>
            <w:r>
              <w:rPr>
                <w:rFonts w:asciiTheme="minorEastAsia" w:hAnsiTheme="minorEastAsia" w:hint="eastAsia"/>
                <w:color w:val="000000" w:themeColor="text1"/>
                <w:szCs w:val="21"/>
              </w:rPr>
              <w:t>法人の福利厚生サイトへの掲載依頼</w:t>
            </w:r>
          </w:p>
          <w:p w14:paraId="606634F0" w14:textId="3323A83D"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・法人への営業活動のテレワーク化（非対面営業）</w:t>
            </w:r>
          </w:p>
        </w:tc>
        <w:tc>
          <w:tcPr>
            <w:tcW w:w="2142" w:type="dxa"/>
          </w:tcPr>
          <w:p w14:paraId="79FA0360" w14:textId="77777777" w:rsidR="00E70463" w:rsidRDefault="00E70463" w:rsidP="00E70463">
            <w:pPr>
              <w:rPr>
                <w:rFonts w:asciiTheme="minorEastAsia" w:hAnsiTheme="minorEastAsia"/>
                <w:color w:val="000000" w:themeColor="text1"/>
                <w:szCs w:val="21"/>
              </w:rPr>
            </w:pPr>
            <w:r>
              <w:rPr>
                <w:rFonts w:asciiTheme="minorEastAsia" w:hAnsiTheme="minorEastAsia"/>
                <w:color w:val="000000" w:themeColor="text1"/>
                <w:szCs w:val="21"/>
              </w:rPr>
              <w:t>100,000</w:t>
            </w:r>
          </w:p>
          <w:p w14:paraId="4C09D4A5" w14:textId="07606434"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（年契約）</w:t>
            </w:r>
          </w:p>
        </w:tc>
        <w:tc>
          <w:tcPr>
            <w:tcW w:w="2211" w:type="dxa"/>
          </w:tcPr>
          <w:p w14:paraId="302FA8A4" w14:textId="17F0C8C7" w:rsidR="00E70463" w:rsidRPr="00104FA0" w:rsidRDefault="00E70463" w:rsidP="00E70463">
            <w:pPr>
              <w:jc w:val="right"/>
              <w:rPr>
                <w:rFonts w:asciiTheme="minorEastAsia" w:hAnsiTheme="minorEastAsia"/>
                <w:szCs w:val="21"/>
              </w:rPr>
            </w:pPr>
            <w:r>
              <w:rPr>
                <w:rFonts w:asciiTheme="minorEastAsia" w:hAnsiTheme="minorEastAsia"/>
                <w:szCs w:val="21"/>
              </w:rPr>
              <w:t>100,000</w:t>
            </w:r>
          </w:p>
        </w:tc>
        <w:tc>
          <w:tcPr>
            <w:tcW w:w="1536" w:type="dxa"/>
          </w:tcPr>
          <w:p w14:paraId="2F65683B" w14:textId="0B534261" w:rsidR="00E70463" w:rsidRPr="00104FA0" w:rsidRDefault="00E70463" w:rsidP="00E70463">
            <w:pPr>
              <w:jc w:val="right"/>
              <w:rPr>
                <w:rFonts w:asciiTheme="minorEastAsia" w:hAnsiTheme="minorEastAsia"/>
                <w:szCs w:val="21"/>
              </w:rPr>
            </w:pPr>
            <w:r>
              <w:rPr>
                <w:rFonts w:asciiTheme="minorEastAsia" w:hAnsiTheme="minorEastAsia"/>
                <w:szCs w:val="21"/>
              </w:rPr>
              <w:t>100,000</w:t>
            </w:r>
          </w:p>
        </w:tc>
      </w:tr>
      <w:tr w:rsidR="00E70463" w:rsidRPr="00104FA0" w14:paraId="4A37FD55" w14:textId="77777777" w:rsidTr="00AE4965">
        <w:tc>
          <w:tcPr>
            <w:tcW w:w="1256" w:type="dxa"/>
          </w:tcPr>
          <w:p w14:paraId="5599F021" w14:textId="14262CAD" w:rsidR="00E70463" w:rsidRPr="00104FA0" w:rsidRDefault="00E70463" w:rsidP="00E70463">
            <w:pPr>
              <w:rPr>
                <w:rFonts w:asciiTheme="minorEastAsia" w:hAnsiTheme="minorEastAsia"/>
                <w:szCs w:val="21"/>
              </w:rPr>
            </w:pPr>
            <w:r>
              <w:rPr>
                <w:rFonts w:asciiTheme="minorEastAsia" w:hAnsiTheme="minorEastAsia" w:hint="eastAsia"/>
                <w:szCs w:val="21"/>
              </w:rPr>
              <w:t>①</w:t>
            </w:r>
            <w:r w:rsidRPr="008B1AB6">
              <w:rPr>
                <w:rFonts w:asciiTheme="minorEastAsia" w:hAnsiTheme="minorEastAsia" w:hint="eastAsia"/>
                <w:szCs w:val="21"/>
              </w:rPr>
              <w:t>機械装置等費</w:t>
            </w:r>
          </w:p>
        </w:tc>
        <w:tc>
          <w:tcPr>
            <w:tcW w:w="1868" w:type="dxa"/>
          </w:tcPr>
          <w:p w14:paraId="178CAD7C" w14:textId="77777777" w:rsidR="00E70463" w:rsidRDefault="00E70463" w:rsidP="00E70463">
            <w:pPr>
              <w:rPr>
                <w:rFonts w:asciiTheme="minorEastAsia" w:hAnsiTheme="minorEastAsia"/>
                <w:color w:val="000000" w:themeColor="text1"/>
                <w:szCs w:val="21"/>
              </w:rPr>
            </w:pPr>
            <w:r>
              <w:rPr>
                <w:rFonts w:asciiTheme="minorEastAsia" w:hAnsiTheme="minorEastAsia"/>
                <w:color w:val="000000" w:themeColor="text1"/>
                <w:szCs w:val="21"/>
              </w:rPr>
              <w:t>Web</w:t>
            </w:r>
            <w:r>
              <w:rPr>
                <w:rFonts w:asciiTheme="minorEastAsia" w:hAnsiTheme="minorEastAsia" w:hint="eastAsia"/>
                <w:color w:val="000000" w:themeColor="text1"/>
                <w:szCs w:val="21"/>
              </w:rPr>
              <w:t>カメラ、</w:t>
            </w:r>
            <w:r>
              <w:rPr>
                <w:rFonts w:asciiTheme="minorEastAsia" w:hAnsiTheme="minorEastAsia"/>
                <w:color w:val="000000" w:themeColor="text1"/>
                <w:szCs w:val="21"/>
              </w:rPr>
              <w:t>Web</w:t>
            </w:r>
            <w:r>
              <w:rPr>
                <w:rFonts w:asciiTheme="minorEastAsia" w:hAnsiTheme="minorEastAsia" w:hint="eastAsia"/>
                <w:color w:val="000000" w:themeColor="text1"/>
                <w:szCs w:val="21"/>
              </w:rPr>
              <w:t>マイク購入費</w:t>
            </w:r>
          </w:p>
          <w:p w14:paraId="0D9DFB02" w14:textId="0AE83036"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・オンラインレッスン充実のための設備</w:t>
            </w:r>
          </w:p>
        </w:tc>
        <w:tc>
          <w:tcPr>
            <w:tcW w:w="2142" w:type="dxa"/>
          </w:tcPr>
          <w:p w14:paraId="00B3271D" w14:textId="088E4A02"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2</w:t>
            </w:r>
            <w:r>
              <w:rPr>
                <w:rFonts w:asciiTheme="minorEastAsia" w:hAnsiTheme="minorEastAsia"/>
                <w:color w:val="000000" w:themeColor="text1"/>
                <w:szCs w:val="21"/>
              </w:rPr>
              <w:t>0,000</w:t>
            </w:r>
          </w:p>
        </w:tc>
        <w:tc>
          <w:tcPr>
            <w:tcW w:w="2211" w:type="dxa"/>
          </w:tcPr>
          <w:p w14:paraId="73F03D87" w14:textId="55B9DFA7" w:rsidR="00E70463" w:rsidRPr="00104FA0" w:rsidRDefault="00E70463" w:rsidP="00E70463">
            <w:pPr>
              <w:jc w:val="righ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0,000</w:t>
            </w:r>
          </w:p>
        </w:tc>
        <w:tc>
          <w:tcPr>
            <w:tcW w:w="1536" w:type="dxa"/>
          </w:tcPr>
          <w:p w14:paraId="62755482" w14:textId="56C5FAF5" w:rsidR="00E70463" w:rsidRPr="00104FA0" w:rsidRDefault="00E70463" w:rsidP="00E70463">
            <w:pPr>
              <w:jc w:val="righ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0,000</w:t>
            </w:r>
          </w:p>
        </w:tc>
      </w:tr>
      <w:tr w:rsidR="00E70463" w:rsidRPr="00104FA0" w14:paraId="50B555D0" w14:textId="77777777" w:rsidTr="00AE4965">
        <w:tc>
          <w:tcPr>
            <w:tcW w:w="1256" w:type="dxa"/>
          </w:tcPr>
          <w:p w14:paraId="04397B6C" w14:textId="77777777" w:rsidR="00E70463" w:rsidRPr="003732A1" w:rsidRDefault="00E70463" w:rsidP="00E70463">
            <w:pPr>
              <w:rPr>
                <w:rFonts w:asciiTheme="minorEastAsia" w:hAnsiTheme="minorEastAsia"/>
                <w:szCs w:val="21"/>
              </w:rPr>
            </w:pPr>
            <w:r>
              <w:rPr>
                <w:rFonts w:asciiTheme="minorEastAsia" w:hAnsiTheme="minorEastAsia" w:hint="eastAsia"/>
                <w:szCs w:val="21"/>
              </w:rPr>
              <w:t>①</w:t>
            </w:r>
            <w:r w:rsidRPr="003732A1">
              <w:rPr>
                <w:rFonts w:asciiTheme="minorEastAsia" w:hAnsiTheme="minorEastAsia" w:hint="eastAsia"/>
                <w:szCs w:val="21"/>
              </w:rPr>
              <w:t>機械装置等費</w:t>
            </w:r>
          </w:p>
          <w:p w14:paraId="60FE7441" w14:textId="77777777" w:rsidR="00E70463" w:rsidRPr="00104FA0" w:rsidRDefault="00E70463" w:rsidP="00E70463">
            <w:pPr>
              <w:rPr>
                <w:rFonts w:asciiTheme="minorEastAsia" w:hAnsiTheme="minorEastAsia"/>
                <w:szCs w:val="21"/>
              </w:rPr>
            </w:pPr>
          </w:p>
        </w:tc>
        <w:tc>
          <w:tcPr>
            <w:tcW w:w="1868" w:type="dxa"/>
          </w:tcPr>
          <w:p w14:paraId="2C409FB9" w14:textId="77777777" w:rsidR="00E70463" w:rsidRDefault="00E70463" w:rsidP="00E70463">
            <w:pPr>
              <w:rPr>
                <w:rFonts w:asciiTheme="minorEastAsia" w:hAnsiTheme="minorEastAsia"/>
                <w:color w:val="000000" w:themeColor="text1"/>
                <w:szCs w:val="21"/>
              </w:rPr>
            </w:pPr>
            <w:r>
              <w:rPr>
                <w:rFonts w:asciiTheme="minorEastAsia" w:hAnsiTheme="minorEastAsia" w:hint="eastAsia"/>
                <w:color w:val="000000" w:themeColor="text1"/>
                <w:szCs w:val="21"/>
              </w:rPr>
              <w:t>照明</w:t>
            </w:r>
          </w:p>
          <w:p w14:paraId="1CBEBB4E" w14:textId="463C4C9B"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・オンラインレッスン充実のための設備</w:t>
            </w:r>
          </w:p>
        </w:tc>
        <w:tc>
          <w:tcPr>
            <w:tcW w:w="2142" w:type="dxa"/>
          </w:tcPr>
          <w:p w14:paraId="5C246312" w14:textId="1253AC54"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3</w:t>
            </w:r>
            <w:r>
              <w:rPr>
                <w:rFonts w:asciiTheme="minorEastAsia" w:hAnsiTheme="minorEastAsia"/>
                <w:color w:val="000000" w:themeColor="text1"/>
                <w:szCs w:val="21"/>
              </w:rPr>
              <w:t>0,000</w:t>
            </w:r>
          </w:p>
        </w:tc>
        <w:tc>
          <w:tcPr>
            <w:tcW w:w="2211" w:type="dxa"/>
          </w:tcPr>
          <w:p w14:paraId="7AF98B2B" w14:textId="2F06DA13" w:rsidR="00E70463" w:rsidRPr="00104FA0" w:rsidRDefault="00E70463" w:rsidP="00E70463">
            <w:pPr>
              <w:jc w:val="right"/>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0,000</w:t>
            </w:r>
          </w:p>
        </w:tc>
        <w:tc>
          <w:tcPr>
            <w:tcW w:w="1536" w:type="dxa"/>
          </w:tcPr>
          <w:p w14:paraId="525CE476" w14:textId="34E8D049" w:rsidR="00E70463" w:rsidRPr="00104FA0" w:rsidRDefault="00E70463" w:rsidP="00E70463">
            <w:pPr>
              <w:jc w:val="right"/>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0,000</w:t>
            </w:r>
          </w:p>
        </w:tc>
      </w:tr>
      <w:tr w:rsidR="00E70463" w:rsidRPr="00104FA0" w14:paraId="137017B7" w14:textId="77777777" w:rsidTr="00AE4965">
        <w:tc>
          <w:tcPr>
            <w:tcW w:w="1256" w:type="dxa"/>
          </w:tcPr>
          <w:p w14:paraId="57A9E953" w14:textId="628B6200" w:rsidR="00E70463" w:rsidRPr="00104FA0" w:rsidRDefault="00E70463" w:rsidP="00E70463">
            <w:pPr>
              <w:rPr>
                <w:rFonts w:asciiTheme="minorEastAsia" w:hAnsiTheme="minorEastAsia"/>
                <w:szCs w:val="21"/>
              </w:rPr>
            </w:pPr>
            <w:r>
              <w:rPr>
                <w:rFonts w:asciiTheme="minorEastAsia" w:hAnsiTheme="minorEastAsia" w:hint="eastAsia"/>
                <w:szCs w:val="21"/>
              </w:rPr>
              <w:t>⑧借料</w:t>
            </w:r>
          </w:p>
        </w:tc>
        <w:tc>
          <w:tcPr>
            <w:tcW w:w="1868" w:type="dxa"/>
          </w:tcPr>
          <w:p w14:paraId="183B7FE8" w14:textId="77777777" w:rsidR="00E70463" w:rsidRDefault="00E70463" w:rsidP="00E70463">
            <w:pPr>
              <w:rPr>
                <w:rFonts w:asciiTheme="minorEastAsia" w:hAnsiTheme="minorEastAsia"/>
                <w:color w:val="000000" w:themeColor="text1"/>
                <w:szCs w:val="21"/>
              </w:rPr>
            </w:pPr>
            <w:r>
              <w:rPr>
                <w:rFonts w:asciiTheme="minorEastAsia" w:hAnsiTheme="minorEastAsia" w:hint="eastAsia"/>
                <w:color w:val="000000" w:themeColor="text1"/>
                <w:szCs w:val="21"/>
              </w:rPr>
              <w:t>プロジェクト共有サーバ契約費</w:t>
            </w:r>
          </w:p>
          <w:p w14:paraId="2C68EA0C" w14:textId="3DA69BF5"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・顧客とのオンライン教材・学習進捗データ共有のため</w:t>
            </w:r>
          </w:p>
        </w:tc>
        <w:tc>
          <w:tcPr>
            <w:tcW w:w="2142" w:type="dxa"/>
          </w:tcPr>
          <w:p w14:paraId="3BB9D414" w14:textId="77777777" w:rsidR="00E70463" w:rsidRDefault="00E70463" w:rsidP="00E70463">
            <w:pPr>
              <w:rPr>
                <w:rFonts w:asciiTheme="minorEastAsia" w:hAnsiTheme="minorEastAsia"/>
                <w:color w:val="000000" w:themeColor="text1"/>
                <w:szCs w:val="21"/>
              </w:rPr>
            </w:pPr>
            <w:r>
              <w:rPr>
                <w:rFonts w:asciiTheme="minorEastAsia" w:hAnsiTheme="minorEastAsia"/>
                <w:color w:val="000000" w:themeColor="text1"/>
                <w:szCs w:val="21"/>
              </w:rPr>
              <w:t>3</w:t>
            </w:r>
            <w:r>
              <w:rPr>
                <w:rFonts w:asciiTheme="minorEastAsia" w:hAnsiTheme="minorEastAsia" w:hint="eastAsia"/>
                <w:color w:val="000000" w:themeColor="text1"/>
                <w:szCs w:val="21"/>
              </w:rPr>
              <w:t>0</w:t>
            </w:r>
            <w:r>
              <w:rPr>
                <w:rFonts w:asciiTheme="minorEastAsia" w:hAnsiTheme="minorEastAsia"/>
                <w:color w:val="000000" w:themeColor="text1"/>
                <w:szCs w:val="21"/>
              </w:rPr>
              <w:t>,000</w:t>
            </w:r>
          </w:p>
          <w:p w14:paraId="4FE7A07B" w14:textId="6309E771"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（年契約）</w:t>
            </w:r>
          </w:p>
        </w:tc>
        <w:tc>
          <w:tcPr>
            <w:tcW w:w="2211" w:type="dxa"/>
          </w:tcPr>
          <w:p w14:paraId="04046B86" w14:textId="0E00D4A3" w:rsidR="00E70463" w:rsidRPr="00104FA0" w:rsidRDefault="00E70463" w:rsidP="00E70463">
            <w:pPr>
              <w:jc w:val="right"/>
              <w:rPr>
                <w:rFonts w:asciiTheme="minorEastAsia" w:hAnsiTheme="minorEastAsia"/>
                <w:szCs w:val="21"/>
              </w:rPr>
            </w:pPr>
            <w:r>
              <w:rPr>
                <w:rFonts w:asciiTheme="minorEastAsia" w:hAnsiTheme="minorEastAsia"/>
                <w:szCs w:val="21"/>
              </w:rPr>
              <w:t>30,000</w:t>
            </w:r>
          </w:p>
        </w:tc>
        <w:tc>
          <w:tcPr>
            <w:tcW w:w="1536" w:type="dxa"/>
          </w:tcPr>
          <w:p w14:paraId="389DA92E" w14:textId="50EA2AFC" w:rsidR="00E70463" w:rsidRPr="00104FA0" w:rsidRDefault="00E70463" w:rsidP="00E70463">
            <w:pPr>
              <w:jc w:val="right"/>
              <w:rPr>
                <w:rFonts w:asciiTheme="minorEastAsia" w:hAnsiTheme="minorEastAsia"/>
                <w:szCs w:val="21"/>
              </w:rPr>
            </w:pPr>
            <w:r>
              <w:rPr>
                <w:rFonts w:asciiTheme="minorEastAsia" w:hAnsiTheme="minorEastAsia"/>
                <w:szCs w:val="21"/>
              </w:rPr>
              <w:t>30,000</w:t>
            </w:r>
          </w:p>
        </w:tc>
      </w:tr>
      <w:tr w:rsidR="00E70463" w:rsidRPr="00104FA0" w14:paraId="0C1B789D" w14:textId="77777777" w:rsidTr="00AE4965">
        <w:tc>
          <w:tcPr>
            <w:tcW w:w="1256" w:type="dxa"/>
          </w:tcPr>
          <w:p w14:paraId="4E4A7E54" w14:textId="427FE11C" w:rsidR="00E70463" w:rsidRPr="00104FA0" w:rsidRDefault="00E70463" w:rsidP="00E70463">
            <w:pPr>
              <w:rPr>
                <w:rFonts w:asciiTheme="minorEastAsia" w:hAnsiTheme="minorEastAsia"/>
                <w:szCs w:val="21"/>
              </w:rPr>
            </w:pPr>
            <w:r>
              <w:rPr>
                <w:rFonts w:asciiTheme="minorEastAsia" w:hAnsiTheme="minorEastAsia" w:hint="eastAsia"/>
                <w:szCs w:val="21"/>
              </w:rPr>
              <w:t>⑧借料</w:t>
            </w:r>
          </w:p>
        </w:tc>
        <w:tc>
          <w:tcPr>
            <w:tcW w:w="1868" w:type="dxa"/>
          </w:tcPr>
          <w:p w14:paraId="1ADD34DC" w14:textId="3EEBC7AA"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チャットシステム（ビジネス用）</w:t>
            </w:r>
          </w:p>
        </w:tc>
        <w:tc>
          <w:tcPr>
            <w:tcW w:w="2142" w:type="dxa"/>
          </w:tcPr>
          <w:p w14:paraId="76578C16" w14:textId="77777777" w:rsidR="00E70463" w:rsidRDefault="00E70463" w:rsidP="00E70463">
            <w:pPr>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color w:val="000000" w:themeColor="text1"/>
                <w:szCs w:val="21"/>
              </w:rPr>
              <w:t>0,000</w:t>
            </w:r>
          </w:p>
          <w:p w14:paraId="33419551" w14:textId="17A62533"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（年契約）</w:t>
            </w:r>
          </w:p>
        </w:tc>
        <w:tc>
          <w:tcPr>
            <w:tcW w:w="2211" w:type="dxa"/>
          </w:tcPr>
          <w:p w14:paraId="760A2382" w14:textId="5BEDDD15" w:rsidR="00E70463" w:rsidRPr="00104FA0" w:rsidRDefault="00E70463" w:rsidP="00E70463">
            <w:pPr>
              <w:jc w:val="right"/>
              <w:rPr>
                <w:rFonts w:asciiTheme="minorEastAsia" w:hAnsiTheme="minorEastAsia"/>
                <w:szCs w:val="21"/>
              </w:rPr>
            </w:pPr>
            <w:r>
              <w:rPr>
                <w:rFonts w:asciiTheme="minorEastAsia" w:hAnsiTheme="minorEastAsia" w:hint="eastAsia"/>
                <w:color w:val="000000" w:themeColor="text1"/>
                <w:szCs w:val="21"/>
              </w:rPr>
              <w:t>2</w:t>
            </w:r>
            <w:r>
              <w:rPr>
                <w:rFonts w:asciiTheme="minorEastAsia" w:hAnsiTheme="minorEastAsia"/>
                <w:color w:val="000000" w:themeColor="text1"/>
                <w:szCs w:val="21"/>
              </w:rPr>
              <w:t>0,000</w:t>
            </w:r>
          </w:p>
        </w:tc>
        <w:tc>
          <w:tcPr>
            <w:tcW w:w="1536" w:type="dxa"/>
          </w:tcPr>
          <w:p w14:paraId="7E011F52" w14:textId="4F475A60" w:rsidR="00E70463" w:rsidRPr="00104FA0" w:rsidRDefault="00E70463" w:rsidP="00E70463">
            <w:pPr>
              <w:jc w:val="right"/>
              <w:rPr>
                <w:rFonts w:asciiTheme="minorEastAsia" w:hAnsiTheme="minorEastAsia"/>
                <w:szCs w:val="21"/>
              </w:rPr>
            </w:pPr>
            <w:r>
              <w:rPr>
                <w:rFonts w:asciiTheme="minorEastAsia" w:hAnsiTheme="minorEastAsia" w:hint="eastAsia"/>
                <w:color w:val="000000" w:themeColor="text1"/>
                <w:szCs w:val="21"/>
              </w:rPr>
              <w:t>2</w:t>
            </w:r>
            <w:r>
              <w:rPr>
                <w:rFonts w:asciiTheme="minorEastAsia" w:hAnsiTheme="minorEastAsia"/>
                <w:color w:val="000000" w:themeColor="text1"/>
                <w:szCs w:val="21"/>
              </w:rPr>
              <w:t>0,000</w:t>
            </w:r>
          </w:p>
        </w:tc>
      </w:tr>
      <w:tr w:rsidR="00E70463" w:rsidRPr="00104FA0" w14:paraId="341908F6" w14:textId="77777777" w:rsidTr="00AE4965">
        <w:tc>
          <w:tcPr>
            <w:tcW w:w="1256" w:type="dxa"/>
          </w:tcPr>
          <w:p w14:paraId="74950722" w14:textId="7F62F65A" w:rsidR="00E70463" w:rsidRPr="00104FA0" w:rsidRDefault="00E70463" w:rsidP="00E70463">
            <w:pPr>
              <w:rPr>
                <w:rFonts w:asciiTheme="minorEastAsia" w:hAnsiTheme="minorEastAsia"/>
                <w:szCs w:val="21"/>
              </w:rPr>
            </w:pPr>
            <w:r>
              <w:rPr>
                <w:rFonts w:asciiTheme="minorEastAsia" w:hAnsiTheme="minorEastAsia" w:hint="eastAsia"/>
                <w:szCs w:val="21"/>
              </w:rPr>
              <w:t>⑧借料</w:t>
            </w:r>
          </w:p>
        </w:tc>
        <w:tc>
          <w:tcPr>
            <w:tcW w:w="1868" w:type="dxa"/>
          </w:tcPr>
          <w:p w14:paraId="1291E6F7" w14:textId="77777777" w:rsidR="00E70463" w:rsidRDefault="00E70463" w:rsidP="00E70463">
            <w:pPr>
              <w:rPr>
                <w:rFonts w:asciiTheme="minorEastAsia" w:hAnsiTheme="minorEastAsia"/>
                <w:color w:val="000000" w:themeColor="text1"/>
                <w:szCs w:val="21"/>
              </w:rPr>
            </w:pPr>
            <w:r>
              <w:rPr>
                <w:rFonts w:asciiTheme="minorEastAsia" w:hAnsiTheme="minorEastAsia" w:hint="eastAsia"/>
                <w:color w:val="000000" w:themeColor="text1"/>
                <w:szCs w:val="21"/>
              </w:rPr>
              <w:t>オンラインビデオ会議システム</w:t>
            </w:r>
          </w:p>
          <w:p w14:paraId="143F934C" w14:textId="02564669"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・オンラインレッスン</w:t>
            </w:r>
          </w:p>
        </w:tc>
        <w:tc>
          <w:tcPr>
            <w:tcW w:w="2142" w:type="dxa"/>
          </w:tcPr>
          <w:p w14:paraId="42D7D1DB" w14:textId="77777777" w:rsidR="00E70463" w:rsidRDefault="00E70463" w:rsidP="00E70463">
            <w:pPr>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color w:val="000000" w:themeColor="text1"/>
                <w:szCs w:val="21"/>
              </w:rPr>
              <w:t>0,000</w:t>
            </w:r>
          </w:p>
          <w:p w14:paraId="66028C78" w14:textId="6C9AA2BD"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（年契約）</w:t>
            </w:r>
          </w:p>
        </w:tc>
        <w:tc>
          <w:tcPr>
            <w:tcW w:w="2211" w:type="dxa"/>
          </w:tcPr>
          <w:p w14:paraId="0AD3CAD6" w14:textId="036217E3" w:rsidR="00E70463" w:rsidRPr="00104FA0" w:rsidRDefault="00E70463" w:rsidP="00E70463">
            <w:pPr>
              <w:jc w:val="right"/>
              <w:rPr>
                <w:rFonts w:asciiTheme="minorEastAsia" w:hAnsiTheme="minorEastAsia"/>
                <w:szCs w:val="21"/>
              </w:rPr>
            </w:pPr>
            <w:r>
              <w:rPr>
                <w:rFonts w:asciiTheme="minorEastAsia" w:hAnsiTheme="minorEastAsia" w:hint="eastAsia"/>
                <w:color w:val="000000" w:themeColor="text1"/>
                <w:szCs w:val="21"/>
              </w:rPr>
              <w:t>2</w:t>
            </w:r>
            <w:r>
              <w:rPr>
                <w:rFonts w:asciiTheme="minorEastAsia" w:hAnsiTheme="minorEastAsia"/>
                <w:color w:val="000000" w:themeColor="text1"/>
                <w:szCs w:val="21"/>
              </w:rPr>
              <w:t>0,000</w:t>
            </w:r>
          </w:p>
        </w:tc>
        <w:tc>
          <w:tcPr>
            <w:tcW w:w="1536" w:type="dxa"/>
          </w:tcPr>
          <w:p w14:paraId="7A193527" w14:textId="653B103E" w:rsidR="00E70463" w:rsidRPr="00104FA0" w:rsidRDefault="00E70463" w:rsidP="00E70463">
            <w:pPr>
              <w:jc w:val="right"/>
              <w:rPr>
                <w:rFonts w:asciiTheme="minorEastAsia" w:hAnsiTheme="minorEastAsia"/>
                <w:szCs w:val="21"/>
              </w:rPr>
            </w:pPr>
            <w:r>
              <w:rPr>
                <w:rFonts w:asciiTheme="minorEastAsia" w:hAnsiTheme="minorEastAsia" w:hint="eastAsia"/>
                <w:color w:val="000000" w:themeColor="text1"/>
                <w:szCs w:val="21"/>
              </w:rPr>
              <w:t>2</w:t>
            </w:r>
            <w:r>
              <w:rPr>
                <w:rFonts w:asciiTheme="minorEastAsia" w:hAnsiTheme="minorEastAsia"/>
                <w:color w:val="000000" w:themeColor="text1"/>
                <w:szCs w:val="21"/>
              </w:rPr>
              <w:t>0,000</w:t>
            </w:r>
          </w:p>
        </w:tc>
      </w:tr>
      <w:tr w:rsidR="00E70463" w:rsidRPr="00104FA0" w14:paraId="3E7E5C29" w14:textId="77777777" w:rsidTr="00AE4965">
        <w:tc>
          <w:tcPr>
            <w:tcW w:w="1256" w:type="dxa"/>
          </w:tcPr>
          <w:p w14:paraId="3F799F82" w14:textId="25EAFDE1"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⑫委託費</w:t>
            </w:r>
          </w:p>
        </w:tc>
        <w:tc>
          <w:tcPr>
            <w:tcW w:w="1868" w:type="dxa"/>
          </w:tcPr>
          <w:p w14:paraId="431A7508" w14:textId="77777777" w:rsidR="00E70463" w:rsidRDefault="00E70463" w:rsidP="00E70463">
            <w:pPr>
              <w:rPr>
                <w:rFonts w:asciiTheme="minorEastAsia" w:hAnsiTheme="minorEastAsia"/>
                <w:color w:val="000000" w:themeColor="text1"/>
                <w:szCs w:val="21"/>
              </w:rPr>
            </w:pPr>
            <w:r>
              <w:rPr>
                <w:rFonts w:asciiTheme="minorEastAsia" w:hAnsiTheme="minorEastAsia" w:hint="eastAsia"/>
                <w:color w:val="000000" w:themeColor="text1"/>
                <w:szCs w:val="21"/>
              </w:rPr>
              <w:t>動画編集委託</w:t>
            </w:r>
          </w:p>
          <w:p w14:paraId="37E90569" w14:textId="69089B01"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・オンライン講座制作</w:t>
            </w:r>
          </w:p>
        </w:tc>
        <w:tc>
          <w:tcPr>
            <w:tcW w:w="2142" w:type="dxa"/>
          </w:tcPr>
          <w:p w14:paraId="0181560E" w14:textId="0A2F732C" w:rsidR="00E70463" w:rsidRPr="00104FA0" w:rsidRDefault="00E70463" w:rsidP="00E70463">
            <w:pPr>
              <w:rPr>
                <w:rFonts w:asciiTheme="minorEastAsia" w:hAnsiTheme="minorEastAsia"/>
                <w:szCs w:val="21"/>
              </w:rPr>
            </w:pPr>
            <w:r>
              <w:rPr>
                <w:rFonts w:asciiTheme="minorEastAsia" w:hAnsiTheme="minorEastAsia"/>
                <w:color w:val="000000" w:themeColor="text1"/>
                <w:szCs w:val="21"/>
              </w:rPr>
              <w:t>200,000</w:t>
            </w:r>
          </w:p>
        </w:tc>
        <w:tc>
          <w:tcPr>
            <w:tcW w:w="2211" w:type="dxa"/>
          </w:tcPr>
          <w:p w14:paraId="59CF0072" w14:textId="5962117C" w:rsidR="00E70463" w:rsidRPr="00104FA0" w:rsidRDefault="00E70463" w:rsidP="00E70463">
            <w:pPr>
              <w:jc w:val="right"/>
              <w:rPr>
                <w:rFonts w:asciiTheme="minorEastAsia" w:hAnsiTheme="minorEastAsia"/>
                <w:szCs w:val="21"/>
              </w:rPr>
            </w:pPr>
            <w:r>
              <w:rPr>
                <w:rFonts w:asciiTheme="minorEastAsia" w:hAnsiTheme="minorEastAsia"/>
                <w:szCs w:val="21"/>
              </w:rPr>
              <w:t>200,000</w:t>
            </w:r>
          </w:p>
        </w:tc>
        <w:tc>
          <w:tcPr>
            <w:tcW w:w="1536" w:type="dxa"/>
          </w:tcPr>
          <w:p w14:paraId="7550F971" w14:textId="2245AC39" w:rsidR="00E70463" w:rsidRPr="00104FA0" w:rsidRDefault="00E70463" w:rsidP="00E70463">
            <w:pPr>
              <w:jc w:val="right"/>
              <w:rPr>
                <w:rFonts w:asciiTheme="minorEastAsia" w:hAnsiTheme="minorEastAsia"/>
                <w:szCs w:val="21"/>
              </w:rPr>
            </w:pPr>
            <w:r>
              <w:rPr>
                <w:rFonts w:asciiTheme="minorEastAsia" w:hAnsiTheme="minorEastAsia"/>
                <w:szCs w:val="21"/>
              </w:rPr>
              <w:t>200,000</w:t>
            </w:r>
          </w:p>
        </w:tc>
      </w:tr>
      <w:tr w:rsidR="00E70463" w:rsidRPr="00104FA0" w14:paraId="3509D4E5" w14:textId="77777777" w:rsidTr="00AE4965">
        <w:tc>
          <w:tcPr>
            <w:tcW w:w="1256" w:type="dxa"/>
          </w:tcPr>
          <w:p w14:paraId="10A27155" w14:textId="65ECC8F1" w:rsidR="00E70463" w:rsidRPr="00104FA0" w:rsidRDefault="00E70463" w:rsidP="00E70463">
            <w:pPr>
              <w:rPr>
                <w:rFonts w:asciiTheme="minorEastAsia" w:hAnsiTheme="minorEastAsia"/>
                <w:szCs w:val="21"/>
              </w:rPr>
            </w:pPr>
            <w:r>
              <w:rPr>
                <w:rFonts w:asciiTheme="minorEastAsia" w:hAnsiTheme="minorEastAsia" w:hint="eastAsia"/>
                <w:szCs w:val="21"/>
              </w:rPr>
              <w:t>⑧借料</w:t>
            </w:r>
          </w:p>
        </w:tc>
        <w:tc>
          <w:tcPr>
            <w:tcW w:w="1868" w:type="dxa"/>
          </w:tcPr>
          <w:p w14:paraId="47E5B545" w14:textId="77777777" w:rsidR="00E70463" w:rsidRDefault="00E70463" w:rsidP="00E70463">
            <w:pPr>
              <w:rPr>
                <w:rFonts w:asciiTheme="minorEastAsia" w:hAnsiTheme="minorEastAsia"/>
                <w:color w:val="000000" w:themeColor="text1"/>
                <w:szCs w:val="21"/>
              </w:rPr>
            </w:pPr>
            <w:r>
              <w:rPr>
                <w:rFonts w:asciiTheme="minorEastAsia" w:hAnsiTheme="minorEastAsia" w:hint="eastAsia"/>
                <w:color w:val="000000" w:themeColor="text1"/>
                <w:szCs w:val="21"/>
              </w:rPr>
              <w:t>動画ストリーミング配信システム</w:t>
            </w:r>
          </w:p>
          <w:p w14:paraId="42E27497" w14:textId="5267EB3C" w:rsidR="00E70463" w:rsidRPr="00104FA0" w:rsidRDefault="00E70463" w:rsidP="00E70463">
            <w:pPr>
              <w:rPr>
                <w:rFonts w:asciiTheme="minorEastAsia" w:hAnsiTheme="minorEastAsia"/>
                <w:szCs w:val="21"/>
              </w:rPr>
            </w:pPr>
            <w:r>
              <w:rPr>
                <w:rFonts w:asciiTheme="minorEastAsia" w:hAnsiTheme="minorEastAsia" w:hint="eastAsia"/>
                <w:color w:val="000000" w:themeColor="text1"/>
                <w:szCs w:val="21"/>
              </w:rPr>
              <w:t>・オンライン講</w:t>
            </w:r>
            <w:r>
              <w:rPr>
                <w:rFonts w:asciiTheme="minorEastAsia" w:hAnsiTheme="minorEastAsia" w:hint="eastAsia"/>
                <w:color w:val="000000" w:themeColor="text1"/>
                <w:szCs w:val="21"/>
              </w:rPr>
              <w:lastRenderedPageBreak/>
              <w:t>座配信</w:t>
            </w:r>
          </w:p>
        </w:tc>
        <w:tc>
          <w:tcPr>
            <w:tcW w:w="2142" w:type="dxa"/>
          </w:tcPr>
          <w:p w14:paraId="049F8CDE" w14:textId="77B84E76" w:rsidR="00E70463" w:rsidRPr="00104FA0" w:rsidRDefault="00E70463" w:rsidP="00E70463">
            <w:pPr>
              <w:rPr>
                <w:rFonts w:asciiTheme="minorEastAsia" w:hAnsiTheme="minorEastAsia"/>
                <w:szCs w:val="21"/>
              </w:rPr>
            </w:pPr>
            <w:r>
              <w:rPr>
                <w:rFonts w:asciiTheme="minorEastAsia" w:hAnsiTheme="minorEastAsia"/>
                <w:color w:val="000000" w:themeColor="text1"/>
                <w:szCs w:val="21"/>
              </w:rPr>
              <w:lastRenderedPageBreak/>
              <w:t>100,000</w:t>
            </w:r>
          </w:p>
        </w:tc>
        <w:tc>
          <w:tcPr>
            <w:tcW w:w="2211" w:type="dxa"/>
          </w:tcPr>
          <w:p w14:paraId="77EBC31D" w14:textId="74A6F3C2" w:rsidR="00E70463" w:rsidRPr="00104FA0" w:rsidRDefault="00E70463" w:rsidP="00E70463">
            <w:pPr>
              <w:jc w:val="right"/>
              <w:rPr>
                <w:rFonts w:asciiTheme="minorEastAsia" w:hAnsiTheme="minorEastAsia"/>
                <w:szCs w:val="21"/>
              </w:rPr>
            </w:pPr>
            <w:r>
              <w:rPr>
                <w:rFonts w:asciiTheme="minorEastAsia" w:hAnsiTheme="minorEastAsia"/>
                <w:szCs w:val="21"/>
              </w:rPr>
              <w:t>100,000</w:t>
            </w:r>
          </w:p>
        </w:tc>
        <w:tc>
          <w:tcPr>
            <w:tcW w:w="1536" w:type="dxa"/>
          </w:tcPr>
          <w:p w14:paraId="2AA91EA8" w14:textId="43E25316" w:rsidR="00E70463" w:rsidRPr="00104FA0" w:rsidRDefault="00E70463" w:rsidP="00E70463">
            <w:pPr>
              <w:jc w:val="right"/>
              <w:rPr>
                <w:rFonts w:asciiTheme="minorEastAsia" w:hAnsiTheme="minorEastAsia"/>
                <w:szCs w:val="21"/>
              </w:rPr>
            </w:pPr>
            <w:r>
              <w:rPr>
                <w:rFonts w:asciiTheme="minorEastAsia" w:hAnsiTheme="minorEastAsia"/>
                <w:szCs w:val="21"/>
              </w:rPr>
              <w:t>100,000</w:t>
            </w:r>
          </w:p>
        </w:tc>
      </w:tr>
      <w:tr w:rsidR="00E70463" w:rsidRPr="00104FA0" w14:paraId="292CEE31" w14:textId="77777777" w:rsidTr="00AE4965">
        <w:tc>
          <w:tcPr>
            <w:tcW w:w="1256" w:type="dxa"/>
          </w:tcPr>
          <w:p w14:paraId="63259EDA" w14:textId="5C9A4556" w:rsidR="00E70463" w:rsidRPr="00104FA0" w:rsidRDefault="00E70463" w:rsidP="00E70463">
            <w:pPr>
              <w:rPr>
                <w:rFonts w:asciiTheme="minorEastAsia" w:hAnsiTheme="minorEastAsia"/>
                <w:szCs w:val="21"/>
              </w:rPr>
            </w:pPr>
            <w:r>
              <w:rPr>
                <w:rFonts w:asciiTheme="minorEastAsia" w:hAnsiTheme="minorEastAsia" w:hint="eastAsia"/>
                <w:szCs w:val="21"/>
              </w:rPr>
              <w:t>②</w:t>
            </w:r>
            <w:r w:rsidRPr="003732A1">
              <w:rPr>
                <w:rFonts w:asciiTheme="minorEastAsia" w:hAnsiTheme="minorEastAsia" w:hint="eastAsia"/>
                <w:szCs w:val="21"/>
              </w:rPr>
              <w:t>広報費</w:t>
            </w:r>
          </w:p>
        </w:tc>
        <w:tc>
          <w:tcPr>
            <w:tcW w:w="1868" w:type="dxa"/>
          </w:tcPr>
          <w:p w14:paraId="2562E5FC" w14:textId="77777777" w:rsidR="00E70463" w:rsidRDefault="00E70463" w:rsidP="00E70463">
            <w:pPr>
              <w:rPr>
                <w:rFonts w:asciiTheme="minorEastAsia" w:hAnsiTheme="minorEastAsia"/>
                <w:color w:val="000000" w:themeColor="text1"/>
                <w:sz w:val="22"/>
              </w:rPr>
            </w:pPr>
            <w:r>
              <w:rPr>
                <w:rFonts w:asciiTheme="minorEastAsia" w:hAnsiTheme="minorEastAsia"/>
                <w:color w:val="000000" w:themeColor="text1"/>
                <w:sz w:val="22"/>
              </w:rPr>
              <w:t>PPC</w:t>
            </w:r>
            <w:r>
              <w:rPr>
                <w:rFonts w:asciiTheme="minorEastAsia" w:hAnsiTheme="minorEastAsia" w:hint="eastAsia"/>
                <w:color w:val="000000" w:themeColor="text1"/>
                <w:sz w:val="22"/>
              </w:rPr>
              <w:t>広告費</w:t>
            </w:r>
          </w:p>
          <w:p w14:paraId="354C0B8E" w14:textId="5E1DC40B" w:rsidR="00E70463" w:rsidRPr="00104FA0" w:rsidRDefault="00E70463" w:rsidP="00E70463">
            <w:pPr>
              <w:rPr>
                <w:rFonts w:asciiTheme="minorEastAsia" w:hAnsiTheme="minorEastAsia"/>
                <w:szCs w:val="21"/>
              </w:rPr>
            </w:pPr>
            <w:r w:rsidRPr="00B201F5">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営業活動テレワーク化</w:t>
            </w:r>
          </w:p>
        </w:tc>
        <w:tc>
          <w:tcPr>
            <w:tcW w:w="2142" w:type="dxa"/>
          </w:tcPr>
          <w:p w14:paraId="416411D0" w14:textId="36F6CF7C" w:rsidR="00E70463" w:rsidRPr="00104FA0" w:rsidRDefault="00E70463" w:rsidP="00E70463">
            <w:pPr>
              <w:rPr>
                <w:rFonts w:asciiTheme="minorEastAsia" w:hAnsiTheme="minorEastAsia"/>
                <w:szCs w:val="21"/>
              </w:rPr>
            </w:pPr>
            <w:r>
              <w:rPr>
                <w:rFonts w:asciiTheme="minorEastAsia" w:hAnsiTheme="minorEastAsia"/>
                <w:szCs w:val="21"/>
              </w:rPr>
              <w:t>40,000</w:t>
            </w:r>
            <w:r>
              <w:rPr>
                <w:rFonts w:asciiTheme="minorEastAsia" w:hAnsiTheme="minorEastAsia" w:hint="eastAsia"/>
                <w:szCs w:val="21"/>
              </w:rPr>
              <w:t>円×5ヶ月</w:t>
            </w:r>
          </w:p>
        </w:tc>
        <w:tc>
          <w:tcPr>
            <w:tcW w:w="2211" w:type="dxa"/>
          </w:tcPr>
          <w:p w14:paraId="370C407D" w14:textId="35829AB2" w:rsidR="00E70463" w:rsidRPr="00104FA0" w:rsidRDefault="00E70463" w:rsidP="00E70463">
            <w:pPr>
              <w:jc w:val="right"/>
              <w:rPr>
                <w:rFonts w:asciiTheme="minorEastAsia" w:hAnsiTheme="minorEastAsia"/>
                <w:szCs w:val="21"/>
              </w:rPr>
            </w:pPr>
            <w:r>
              <w:rPr>
                <w:rFonts w:asciiTheme="minorEastAsia" w:hAnsiTheme="minorEastAsia"/>
                <w:szCs w:val="21"/>
              </w:rPr>
              <w:t>200,000</w:t>
            </w:r>
          </w:p>
        </w:tc>
        <w:tc>
          <w:tcPr>
            <w:tcW w:w="1536" w:type="dxa"/>
          </w:tcPr>
          <w:p w14:paraId="6C12D2C6" w14:textId="6E755F8D" w:rsidR="00E70463" w:rsidRPr="00104FA0" w:rsidRDefault="00E70463" w:rsidP="00E70463">
            <w:pPr>
              <w:jc w:val="right"/>
              <w:rPr>
                <w:rFonts w:asciiTheme="minorEastAsia" w:hAnsiTheme="minorEastAsia"/>
                <w:szCs w:val="21"/>
              </w:rPr>
            </w:pPr>
            <w:r>
              <w:rPr>
                <w:rFonts w:asciiTheme="minorEastAsia" w:hAnsiTheme="minorEastAsia"/>
                <w:szCs w:val="21"/>
              </w:rPr>
              <w:t>0</w:t>
            </w:r>
          </w:p>
        </w:tc>
      </w:tr>
      <w:tr w:rsidR="00E70463" w:rsidRPr="00104FA0" w14:paraId="04B68C91" w14:textId="77777777" w:rsidTr="00AE4965">
        <w:tc>
          <w:tcPr>
            <w:tcW w:w="1256" w:type="dxa"/>
          </w:tcPr>
          <w:p w14:paraId="3BBA95CF" w14:textId="77777777" w:rsidR="00E70463" w:rsidRPr="00104FA0" w:rsidRDefault="00E70463" w:rsidP="00E70463">
            <w:pPr>
              <w:rPr>
                <w:rFonts w:asciiTheme="minorEastAsia" w:hAnsiTheme="minorEastAsia"/>
                <w:szCs w:val="21"/>
              </w:rPr>
            </w:pPr>
          </w:p>
        </w:tc>
        <w:tc>
          <w:tcPr>
            <w:tcW w:w="1868" w:type="dxa"/>
          </w:tcPr>
          <w:p w14:paraId="0011EF09" w14:textId="77777777" w:rsidR="00E70463" w:rsidRPr="00104FA0" w:rsidRDefault="00E70463" w:rsidP="00E70463">
            <w:pPr>
              <w:rPr>
                <w:rFonts w:asciiTheme="minorEastAsia" w:hAnsiTheme="minorEastAsia"/>
                <w:szCs w:val="21"/>
              </w:rPr>
            </w:pPr>
          </w:p>
        </w:tc>
        <w:tc>
          <w:tcPr>
            <w:tcW w:w="2142" w:type="dxa"/>
          </w:tcPr>
          <w:p w14:paraId="4B0BCEA9" w14:textId="77777777" w:rsidR="00E70463" w:rsidRPr="00104FA0" w:rsidRDefault="00E70463" w:rsidP="00E70463">
            <w:pPr>
              <w:rPr>
                <w:rFonts w:asciiTheme="minorEastAsia" w:hAnsiTheme="minorEastAsia"/>
                <w:szCs w:val="21"/>
              </w:rPr>
            </w:pPr>
          </w:p>
        </w:tc>
        <w:tc>
          <w:tcPr>
            <w:tcW w:w="2211" w:type="dxa"/>
          </w:tcPr>
          <w:p w14:paraId="1F04118C" w14:textId="77777777" w:rsidR="00E70463" w:rsidRPr="00104FA0" w:rsidRDefault="00E70463" w:rsidP="00E70463">
            <w:pPr>
              <w:jc w:val="right"/>
              <w:rPr>
                <w:rFonts w:asciiTheme="minorEastAsia" w:hAnsiTheme="minorEastAsia"/>
                <w:szCs w:val="21"/>
              </w:rPr>
            </w:pPr>
          </w:p>
        </w:tc>
        <w:tc>
          <w:tcPr>
            <w:tcW w:w="1536" w:type="dxa"/>
          </w:tcPr>
          <w:p w14:paraId="7A21FB67" w14:textId="77777777" w:rsidR="00E70463" w:rsidRPr="00104FA0" w:rsidRDefault="00E70463" w:rsidP="00E70463">
            <w:pPr>
              <w:jc w:val="right"/>
              <w:rPr>
                <w:rFonts w:asciiTheme="minorEastAsia" w:hAnsiTheme="minorEastAsia"/>
                <w:szCs w:val="21"/>
              </w:rPr>
            </w:pPr>
          </w:p>
        </w:tc>
      </w:tr>
      <w:tr w:rsidR="00E70463" w:rsidRPr="00104FA0" w14:paraId="3FAEC041" w14:textId="77777777" w:rsidTr="00AE4965">
        <w:tc>
          <w:tcPr>
            <w:tcW w:w="1256" w:type="dxa"/>
          </w:tcPr>
          <w:p w14:paraId="6A3B4AC0" w14:textId="77777777" w:rsidR="00E70463" w:rsidRPr="00104FA0" w:rsidRDefault="00E70463" w:rsidP="00E70463">
            <w:pPr>
              <w:rPr>
                <w:rFonts w:asciiTheme="minorEastAsia" w:hAnsiTheme="minorEastAsia"/>
                <w:szCs w:val="21"/>
              </w:rPr>
            </w:pPr>
          </w:p>
        </w:tc>
        <w:tc>
          <w:tcPr>
            <w:tcW w:w="1868" w:type="dxa"/>
          </w:tcPr>
          <w:p w14:paraId="7FAF8ACD" w14:textId="77777777" w:rsidR="00E70463" w:rsidRPr="00104FA0" w:rsidRDefault="00E70463" w:rsidP="00E70463">
            <w:pPr>
              <w:rPr>
                <w:rFonts w:asciiTheme="minorEastAsia" w:hAnsiTheme="minorEastAsia"/>
                <w:szCs w:val="21"/>
              </w:rPr>
            </w:pPr>
          </w:p>
        </w:tc>
        <w:tc>
          <w:tcPr>
            <w:tcW w:w="2142" w:type="dxa"/>
          </w:tcPr>
          <w:p w14:paraId="0C6CDFA0" w14:textId="77777777" w:rsidR="00E70463" w:rsidRPr="00104FA0" w:rsidRDefault="00E70463" w:rsidP="00E70463">
            <w:pPr>
              <w:rPr>
                <w:rFonts w:asciiTheme="minorEastAsia" w:hAnsiTheme="minorEastAsia"/>
                <w:szCs w:val="21"/>
              </w:rPr>
            </w:pPr>
          </w:p>
        </w:tc>
        <w:tc>
          <w:tcPr>
            <w:tcW w:w="2211" w:type="dxa"/>
          </w:tcPr>
          <w:p w14:paraId="47CBA80F" w14:textId="77777777" w:rsidR="00E70463" w:rsidRPr="00104FA0" w:rsidRDefault="00E70463" w:rsidP="00E70463">
            <w:pPr>
              <w:jc w:val="right"/>
              <w:rPr>
                <w:rFonts w:asciiTheme="minorEastAsia" w:hAnsiTheme="minorEastAsia"/>
                <w:szCs w:val="21"/>
              </w:rPr>
            </w:pPr>
          </w:p>
        </w:tc>
        <w:tc>
          <w:tcPr>
            <w:tcW w:w="1536" w:type="dxa"/>
          </w:tcPr>
          <w:p w14:paraId="6AFB245C" w14:textId="77777777" w:rsidR="00E70463" w:rsidRPr="00104FA0" w:rsidRDefault="00E70463" w:rsidP="00E70463">
            <w:pPr>
              <w:jc w:val="right"/>
              <w:rPr>
                <w:rFonts w:asciiTheme="minorEastAsia" w:hAnsiTheme="minorEastAsia"/>
                <w:szCs w:val="21"/>
              </w:rPr>
            </w:pPr>
          </w:p>
        </w:tc>
      </w:tr>
      <w:tr w:rsidR="00AE4965" w:rsidRPr="00104FA0" w14:paraId="5A4525E1" w14:textId="77777777" w:rsidTr="00AE4965">
        <w:tc>
          <w:tcPr>
            <w:tcW w:w="5266" w:type="dxa"/>
            <w:gridSpan w:val="3"/>
            <w:shd w:val="clear" w:color="auto" w:fill="FFFF00"/>
          </w:tcPr>
          <w:p w14:paraId="2E124792" w14:textId="77777777" w:rsidR="00AE4965" w:rsidRPr="00104FA0" w:rsidRDefault="00AE4965" w:rsidP="00AE496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2211" w:type="dxa"/>
          </w:tcPr>
          <w:p w14:paraId="0E506A3C" w14:textId="7BBB26F4" w:rsidR="00AE4965" w:rsidRPr="00104FA0" w:rsidRDefault="00AE4965" w:rsidP="00AE4965">
            <w:pPr>
              <w:ind w:right="840"/>
              <w:rPr>
                <w:rFonts w:asciiTheme="minorEastAsia" w:hAnsiTheme="minorEastAsia"/>
                <w:szCs w:val="21"/>
              </w:rPr>
            </w:pPr>
            <w:r w:rsidRPr="00104FA0">
              <w:rPr>
                <w:rFonts w:asciiTheme="minorEastAsia" w:hAnsiTheme="minorEastAsia" w:hint="eastAsia"/>
                <w:szCs w:val="21"/>
              </w:rPr>
              <w:t>①</w:t>
            </w:r>
            <w:r>
              <w:rPr>
                <w:rFonts w:asciiTheme="minorEastAsia" w:hAnsiTheme="minorEastAsia" w:hint="eastAsia"/>
                <w:szCs w:val="21"/>
              </w:rPr>
              <w:t xml:space="preserve"> </w:t>
            </w:r>
            <w:r>
              <w:rPr>
                <w:rFonts w:asciiTheme="minorEastAsia" w:hAnsiTheme="minorEastAsia"/>
                <w:szCs w:val="21"/>
              </w:rPr>
              <w:t>1.920,000</w:t>
            </w:r>
          </w:p>
        </w:tc>
        <w:tc>
          <w:tcPr>
            <w:tcW w:w="1536" w:type="dxa"/>
            <w:tcBorders>
              <w:bottom w:val="single" w:sz="4" w:space="0" w:color="auto"/>
            </w:tcBorders>
          </w:tcPr>
          <w:p w14:paraId="0398AA1E" w14:textId="77777777" w:rsidR="00AE4965" w:rsidRPr="000645FE" w:rsidRDefault="00AE4965" w:rsidP="00AE4965">
            <w:pPr>
              <w:ind w:right="840"/>
              <w:rPr>
                <w:rFonts w:asciiTheme="minorEastAsia" w:hAnsiTheme="minorEastAsia"/>
                <w:szCs w:val="21"/>
              </w:rPr>
            </w:pPr>
            <w:r w:rsidRPr="000645FE">
              <w:rPr>
                <w:rFonts w:asciiTheme="minorEastAsia" w:hAnsiTheme="minorEastAsia" w:hint="eastAsia"/>
                <w:szCs w:val="21"/>
              </w:rPr>
              <w:t>②</w:t>
            </w:r>
          </w:p>
          <w:p w14:paraId="3E082A22" w14:textId="12C2F44D" w:rsidR="00AE4965" w:rsidRPr="00104FA0" w:rsidRDefault="00AE4965" w:rsidP="00AE4965">
            <w:pPr>
              <w:ind w:right="840"/>
              <w:rPr>
                <w:rFonts w:asciiTheme="minorEastAsia" w:hAnsiTheme="minorEastAsia"/>
                <w:szCs w:val="21"/>
              </w:rPr>
            </w:pPr>
            <w:r w:rsidRPr="003732A1">
              <w:rPr>
                <w:rFonts w:asciiTheme="minorEastAsia" w:hAnsiTheme="minorEastAsia"/>
                <w:szCs w:val="21"/>
              </w:rPr>
              <w:t>1,5</w:t>
            </w:r>
            <w:r>
              <w:rPr>
                <w:rFonts w:asciiTheme="minorEastAsia" w:hAnsiTheme="minorEastAsia"/>
                <w:szCs w:val="21"/>
              </w:rPr>
              <w:t>2</w:t>
            </w:r>
            <w:r w:rsidRPr="003732A1">
              <w:rPr>
                <w:rFonts w:asciiTheme="minorEastAsia" w:hAnsiTheme="minorEastAsia"/>
                <w:szCs w:val="21"/>
              </w:rPr>
              <w:t>0,000</w:t>
            </w:r>
          </w:p>
        </w:tc>
      </w:tr>
      <w:tr w:rsidR="00AE4965" w:rsidRPr="00104FA0" w14:paraId="6F72F24C" w14:textId="77777777" w:rsidTr="00AE4965">
        <w:tc>
          <w:tcPr>
            <w:tcW w:w="5266" w:type="dxa"/>
            <w:gridSpan w:val="3"/>
            <w:shd w:val="clear" w:color="auto" w:fill="FFFF00"/>
          </w:tcPr>
          <w:p w14:paraId="29CB062D" w14:textId="77777777" w:rsidR="00AE4965" w:rsidRPr="00104FA0" w:rsidRDefault="00AE4965" w:rsidP="00AE496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2211" w:type="dxa"/>
            <w:tcBorders>
              <w:bottom w:val="single" w:sz="4" w:space="0" w:color="auto"/>
            </w:tcBorders>
            <w:shd w:val="clear" w:color="auto" w:fill="auto"/>
          </w:tcPr>
          <w:p w14:paraId="6CB8B33A" w14:textId="5C22F8AD" w:rsidR="00AE4965" w:rsidRPr="00104FA0" w:rsidRDefault="00AE4965" w:rsidP="00AE4965">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,000,000</w:t>
            </w:r>
          </w:p>
        </w:tc>
        <w:tc>
          <w:tcPr>
            <w:tcW w:w="1536" w:type="dxa"/>
            <w:tcBorders>
              <w:tr2bl w:val="single" w:sz="4" w:space="0" w:color="auto"/>
            </w:tcBorders>
          </w:tcPr>
          <w:p w14:paraId="04C0B1D5" w14:textId="77777777" w:rsidR="00AE4965" w:rsidRPr="00104FA0" w:rsidRDefault="00AE4965" w:rsidP="00AE4965">
            <w:pPr>
              <w:jc w:val="right"/>
              <w:rPr>
                <w:rFonts w:asciiTheme="minorEastAsia" w:hAnsiTheme="minorEastAsia"/>
                <w:szCs w:val="21"/>
              </w:rPr>
            </w:pPr>
          </w:p>
        </w:tc>
      </w:tr>
      <w:tr w:rsidR="00AE4965" w:rsidRPr="00104FA0" w14:paraId="3382D32A" w14:textId="77777777" w:rsidTr="00AE4965">
        <w:tc>
          <w:tcPr>
            <w:tcW w:w="5266" w:type="dxa"/>
            <w:gridSpan w:val="3"/>
            <w:shd w:val="clear" w:color="auto" w:fill="FFFF00"/>
          </w:tcPr>
          <w:p w14:paraId="27C6371C" w14:textId="77777777" w:rsidR="00AE4965" w:rsidRPr="00104FA0" w:rsidRDefault="00AE4965" w:rsidP="00AE496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7A3CFD6B" w14:textId="77777777" w:rsidR="00AE4965" w:rsidRPr="00104FA0" w:rsidRDefault="00AE4965" w:rsidP="00AE496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2211" w:type="dxa"/>
            <w:tcBorders>
              <w:tr2bl w:val="single" w:sz="4" w:space="0" w:color="auto"/>
            </w:tcBorders>
            <w:shd w:val="clear" w:color="auto" w:fill="auto"/>
          </w:tcPr>
          <w:p w14:paraId="44AAE25C" w14:textId="77777777" w:rsidR="00AE4965" w:rsidRPr="00104FA0" w:rsidRDefault="00AE4965" w:rsidP="00AE4965">
            <w:pPr>
              <w:jc w:val="right"/>
              <w:rPr>
                <w:rFonts w:asciiTheme="minorEastAsia" w:hAnsiTheme="minorEastAsia"/>
                <w:szCs w:val="21"/>
              </w:rPr>
            </w:pPr>
          </w:p>
          <w:p w14:paraId="04F45361" w14:textId="77777777" w:rsidR="00AE4965" w:rsidRPr="00104FA0" w:rsidRDefault="00AE4965" w:rsidP="00AE4965">
            <w:pPr>
              <w:jc w:val="right"/>
              <w:rPr>
                <w:rFonts w:asciiTheme="minorEastAsia" w:hAnsiTheme="minorEastAsia"/>
                <w:szCs w:val="21"/>
              </w:rPr>
            </w:pPr>
          </w:p>
        </w:tc>
        <w:tc>
          <w:tcPr>
            <w:tcW w:w="1536" w:type="dxa"/>
          </w:tcPr>
          <w:p w14:paraId="6ABAB145" w14:textId="77777777" w:rsidR="00AE4965" w:rsidRPr="00104FA0" w:rsidRDefault="00AE4965" w:rsidP="00AE4965">
            <w:pPr>
              <w:rPr>
                <w:rFonts w:ascii="ＭＳ 明朝" w:hAnsi="ＭＳ 明朝"/>
                <w:sz w:val="10"/>
                <w:szCs w:val="10"/>
              </w:rPr>
            </w:pPr>
            <w:r w:rsidRPr="00104FA0">
              <w:rPr>
                <w:rFonts w:ascii="ＭＳ 明朝" w:hAnsi="ＭＳ 明朝" w:hint="eastAsia"/>
                <w:sz w:val="10"/>
                <w:szCs w:val="10"/>
              </w:rPr>
              <w:t>*小数点第２位を四捨五入</w:t>
            </w:r>
          </w:p>
          <w:p w14:paraId="2FFA61B3" w14:textId="172F99B5" w:rsidR="00AE4965" w:rsidRPr="00104FA0" w:rsidRDefault="00AE4965" w:rsidP="00AE4965">
            <w:pPr>
              <w:ind w:right="840"/>
              <w:rPr>
                <w:rFonts w:asciiTheme="minorEastAsia" w:hAnsiTheme="minorEastAsia"/>
                <w:szCs w:val="21"/>
              </w:rPr>
            </w:pPr>
            <w:r>
              <w:rPr>
                <w:rFonts w:asciiTheme="minorEastAsia" w:hAnsiTheme="minorEastAsia"/>
                <w:szCs w:val="21"/>
              </w:rPr>
              <w:t>79.2</w:t>
            </w:r>
            <w:r>
              <w:rPr>
                <w:rFonts w:asciiTheme="minorEastAsia" w:hAnsiTheme="minorEastAsia" w:hint="eastAsia"/>
                <w:szCs w:val="21"/>
              </w:rPr>
              <w:t>％</w:t>
            </w:r>
          </w:p>
        </w:tc>
      </w:tr>
    </w:tbl>
    <w:p w14:paraId="3CEBC282" w14:textId="77777777" w:rsidR="00E70463" w:rsidRPr="00104FA0" w:rsidRDefault="00E70463" w:rsidP="00E70463">
      <w:pPr>
        <w:rPr>
          <w:sz w:val="16"/>
          <w:szCs w:val="16"/>
        </w:rPr>
      </w:pPr>
      <w:r w:rsidRPr="00104FA0">
        <w:rPr>
          <w:rFonts w:hint="eastAsia"/>
          <w:sz w:val="16"/>
          <w:szCs w:val="16"/>
        </w:rPr>
        <w:t>※経費区分には、「①機械装置等費」から「⑬外注費」までの各費目を記入してください。</w:t>
      </w:r>
    </w:p>
    <w:p w14:paraId="3B91BD4F" w14:textId="77777777" w:rsidR="00E70463" w:rsidRPr="00104FA0" w:rsidRDefault="00E70463" w:rsidP="00E70463">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47</w:t>
      </w:r>
      <w:r w:rsidRPr="00104FA0">
        <w:rPr>
          <w:rFonts w:asciiTheme="minorEastAsia" w:hAnsiTheme="minorEastAsia" w:hint="eastAsia"/>
          <w:sz w:val="16"/>
          <w:szCs w:val="16"/>
        </w:rPr>
        <w:t>を参照のこと。</w:t>
      </w:r>
    </w:p>
    <w:p w14:paraId="61184F7F" w14:textId="77777777" w:rsidR="00E70463" w:rsidRPr="00104FA0" w:rsidRDefault="00E70463" w:rsidP="00E70463">
      <w:pPr>
        <w:ind w:left="160" w:hangingChars="100" w:hanging="160"/>
        <w:rPr>
          <w:rFonts w:asciiTheme="minorEastAsia" w:hAnsiTheme="minorEastAsia"/>
          <w:sz w:val="16"/>
          <w:szCs w:val="16"/>
        </w:rPr>
      </w:pPr>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7CAEA622" w14:textId="77777777" w:rsidR="00E70463" w:rsidRPr="00104FA0" w:rsidRDefault="00E70463" w:rsidP="00E70463">
      <w:pPr>
        <w:ind w:left="160" w:hangingChars="100" w:hanging="160"/>
        <w:rPr>
          <w:strike/>
          <w:sz w:val="16"/>
          <w:szCs w:val="16"/>
        </w:rPr>
      </w:pPr>
      <w:r w:rsidRPr="00104FA0">
        <w:rPr>
          <w:rFonts w:hint="eastAsia"/>
          <w:sz w:val="16"/>
          <w:szCs w:val="16"/>
        </w:rPr>
        <w:t>※（２）の上限は１００万円。</w:t>
      </w:r>
    </w:p>
    <w:p w14:paraId="70289210" w14:textId="0411BC08" w:rsidR="00E70463" w:rsidRDefault="00E70463" w:rsidP="00AE4965">
      <w:pPr>
        <w:rPr>
          <w:color w:val="000000" w:themeColor="text1"/>
          <w:sz w:val="16"/>
          <w:szCs w:val="16"/>
        </w:rPr>
      </w:pPr>
    </w:p>
    <w:p w14:paraId="37672259" w14:textId="0A9D86F4" w:rsidR="00AE4965" w:rsidRDefault="00AE4965" w:rsidP="00AE4965">
      <w:pPr>
        <w:rPr>
          <w:color w:val="000000" w:themeColor="text1"/>
          <w:sz w:val="16"/>
          <w:szCs w:val="16"/>
        </w:rPr>
      </w:pPr>
    </w:p>
    <w:p w14:paraId="584EF137" w14:textId="6788BC1F" w:rsidR="00AE4965" w:rsidRDefault="00AE4965" w:rsidP="00AE4965">
      <w:pPr>
        <w:rPr>
          <w:color w:val="000000" w:themeColor="text1"/>
          <w:sz w:val="16"/>
          <w:szCs w:val="16"/>
        </w:rPr>
      </w:pPr>
    </w:p>
    <w:p w14:paraId="03A5D5BF" w14:textId="77777777" w:rsidR="00AE4965" w:rsidRDefault="00AE4965" w:rsidP="00AE4965">
      <w:pPr>
        <w:rPr>
          <w:rFonts w:hint="eastAsia"/>
          <w:color w:val="000000" w:themeColor="text1"/>
          <w:sz w:val="16"/>
          <w:szCs w:val="16"/>
        </w:rPr>
      </w:pPr>
    </w:p>
    <w:p w14:paraId="5F786646" w14:textId="77777777" w:rsidR="00E70463" w:rsidRPr="002E547A"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b/>
          <w:bCs/>
          <w:sz w:val="22"/>
        </w:rPr>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70463" w:rsidRPr="00104FA0" w14:paraId="7185A23A" w14:textId="77777777" w:rsidTr="00E70463">
        <w:tc>
          <w:tcPr>
            <w:tcW w:w="1668" w:type="dxa"/>
            <w:shd w:val="clear" w:color="auto" w:fill="FFFF00"/>
          </w:tcPr>
          <w:p w14:paraId="28F86C04"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5D548E19"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0FDC3B36" w14:textId="77777777" w:rsidR="00E70463" w:rsidRPr="00104FA0" w:rsidRDefault="00E70463" w:rsidP="00E70463">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ED85033" w14:textId="77777777" w:rsidR="00E70463" w:rsidRPr="00104FA0" w:rsidRDefault="00E70463" w:rsidP="00E70463">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1B89763E"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2043264" behindDoc="0" locked="0" layoutInCell="1" allowOverlap="1" wp14:anchorId="65C70935" wp14:editId="1FB9259A">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B24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05pt;margin-top:35.05pt;width:24.75pt;height:8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" adj="540,7920"/>
                  </w:pict>
                </mc:Fallback>
              </mc:AlternateContent>
            </w:r>
          </w:p>
        </w:tc>
        <w:tc>
          <w:tcPr>
            <w:tcW w:w="1701" w:type="dxa"/>
            <w:tcBorders>
              <w:left w:val="single" w:sz="4" w:space="0" w:color="auto"/>
            </w:tcBorders>
            <w:shd w:val="clear" w:color="auto" w:fill="FFFF00"/>
          </w:tcPr>
          <w:p w14:paraId="0389E778"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5C8189E2" w14:textId="77777777" w:rsidR="00E70463" w:rsidRPr="00104FA0" w:rsidRDefault="00E70463" w:rsidP="00E70463">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70939225" w14:textId="77777777" w:rsidR="00E70463" w:rsidRPr="00104FA0" w:rsidRDefault="00E70463" w:rsidP="00E70463">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685A769F" w14:textId="77777777" w:rsidR="00E70463" w:rsidRPr="00104FA0" w:rsidRDefault="00E70463" w:rsidP="00E70463">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AE4965" w:rsidRPr="00104FA0" w14:paraId="6CF57717" w14:textId="77777777" w:rsidTr="00E70463">
        <w:tc>
          <w:tcPr>
            <w:tcW w:w="1668" w:type="dxa"/>
            <w:shd w:val="clear" w:color="auto" w:fill="FFFF00"/>
          </w:tcPr>
          <w:p w14:paraId="2EAD7D90" w14:textId="77777777" w:rsidR="00AE4965" w:rsidRPr="00104FA0" w:rsidRDefault="00AE4965" w:rsidP="00AE4965">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50B6C5C4" w14:textId="04B09401" w:rsidR="00AE4965" w:rsidRPr="00104FA0" w:rsidRDefault="00AE4965" w:rsidP="00AE4965">
            <w:pPr>
              <w:jc w:val="right"/>
              <w:rPr>
                <w:rFonts w:asciiTheme="minorEastAsia" w:hAnsiTheme="minorEastAsia"/>
                <w:szCs w:val="21"/>
              </w:rPr>
            </w:pPr>
            <w:r>
              <w:rPr>
                <w:rFonts w:asciiTheme="minorEastAsia" w:hAnsiTheme="minorEastAsia"/>
                <w:szCs w:val="21"/>
              </w:rPr>
              <w:t>920,000</w:t>
            </w:r>
          </w:p>
        </w:tc>
        <w:tc>
          <w:tcPr>
            <w:tcW w:w="1276" w:type="dxa"/>
            <w:tcBorders>
              <w:tr2bl w:val="single" w:sz="4" w:space="0" w:color="auto"/>
            </w:tcBorders>
          </w:tcPr>
          <w:p w14:paraId="0ECDE2D9" w14:textId="77777777" w:rsidR="00AE4965" w:rsidRPr="00104FA0" w:rsidRDefault="00AE4965" w:rsidP="00AE4965">
            <w:pPr>
              <w:rPr>
                <w:rFonts w:asciiTheme="majorEastAsia" w:eastAsiaTheme="majorEastAsia" w:hAnsiTheme="majorEastAsia"/>
                <w:szCs w:val="21"/>
              </w:rPr>
            </w:pPr>
          </w:p>
        </w:tc>
        <w:tc>
          <w:tcPr>
            <w:tcW w:w="567" w:type="dxa"/>
            <w:vMerge/>
            <w:tcBorders>
              <w:right w:val="single" w:sz="4" w:space="0" w:color="auto"/>
            </w:tcBorders>
          </w:tcPr>
          <w:p w14:paraId="0B844EDD" w14:textId="77777777" w:rsidR="00AE4965" w:rsidRPr="00104FA0" w:rsidRDefault="00AE4965" w:rsidP="00AE4965">
            <w:pPr>
              <w:rPr>
                <w:rFonts w:asciiTheme="majorEastAsia" w:eastAsiaTheme="majorEastAsia" w:hAnsiTheme="majorEastAsia"/>
                <w:sz w:val="22"/>
              </w:rPr>
            </w:pPr>
          </w:p>
        </w:tc>
        <w:tc>
          <w:tcPr>
            <w:tcW w:w="1701" w:type="dxa"/>
            <w:tcBorders>
              <w:left w:val="single" w:sz="4" w:space="0" w:color="auto"/>
            </w:tcBorders>
            <w:shd w:val="clear" w:color="auto" w:fill="FFFF00"/>
          </w:tcPr>
          <w:p w14:paraId="6DD23851" w14:textId="77777777" w:rsidR="00AE4965" w:rsidRPr="00104FA0" w:rsidRDefault="00AE4965" w:rsidP="00AE4965">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34C778EF" w14:textId="0ECFEBD9" w:rsidR="00AE4965" w:rsidRPr="00104FA0" w:rsidRDefault="00AE4965" w:rsidP="00AE4965">
            <w:pPr>
              <w:jc w:val="right"/>
              <w:rPr>
                <w:rFonts w:asciiTheme="minorEastAsia" w:hAnsiTheme="minorEastAsia"/>
                <w:szCs w:val="21"/>
              </w:rPr>
            </w:pPr>
            <w:r>
              <w:rPr>
                <w:rFonts w:asciiTheme="minorEastAsia" w:hAnsiTheme="minorEastAsia"/>
                <w:szCs w:val="21"/>
              </w:rPr>
              <w:t>500,000</w:t>
            </w:r>
          </w:p>
        </w:tc>
        <w:tc>
          <w:tcPr>
            <w:tcW w:w="1223" w:type="dxa"/>
            <w:tcBorders>
              <w:tr2bl w:val="single" w:sz="4" w:space="0" w:color="auto"/>
            </w:tcBorders>
          </w:tcPr>
          <w:p w14:paraId="637725E4" w14:textId="77777777" w:rsidR="00AE4965" w:rsidRPr="00104FA0" w:rsidRDefault="00AE4965" w:rsidP="00AE4965">
            <w:pPr>
              <w:rPr>
                <w:rFonts w:asciiTheme="majorEastAsia" w:eastAsiaTheme="majorEastAsia" w:hAnsiTheme="majorEastAsia"/>
                <w:szCs w:val="21"/>
              </w:rPr>
            </w:pPr>
          </w:p>
        </w:tc>
      </w:tr>
      <w:tr w:rsidR="00AE4965" w:rsidRPr="00104FA0" w14:paraId="7A6B2B7B" w14:textId="77777777" w:rsidTr="00E70463">
        <w:tc>
          <w:tcPr>
            <w:tcW w:w="1668" w:type="dxa"/>
            <w:shd w:val="clear" w:color="auto" w:fill="FFFF00"/>
          </w:tcPr>
          <w:p w14:paraId="1FE69057" w14:textId="77777777" w:rsidR="00AE4965" w:rsidRPr="00104FA0" w:rsidRDefault="00AE4965" w:rsidP="00AE496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6B3C0B21" w14:textId="052A9F0B" w:rsidR="00AE4965" w:rsidRPr="00104FA0" w:rsidRDefault="00AE4965" w:rsidP="00AE4965">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,000,000</w:t>
            </w:r>
          </w:p>
        </w:tc>
        <w:tc>
          <w:tcPr>
            <w:tcW w:w="1276" w:type="dxa"/>
            <w:tcBorders>
              <w:tr2bl w:val="single" w:sz="4" w:space="0" w:color="auto"/>
            </w:tcBorders>
          </w:tcPr>
          <w:p w14:paraId="7983F3A9" w14:textId="77777777" w:rsidR="00AE4965" w:rsidRPr="00104FA0" w:rsidRDefault="00AE4965" w:rsidP="00AE4965">
            <w:pPr>
              <w:rPr>
                <w:rFonts w:asciiTheme="majorEastAsia" w:eastAsiaTheme="majorEastAsia" w:hAnsiTheme="majorEastAsia"/>
                <w:szCs w:val="21"/>
              </w:rPr>
            </w:pPr>
          </w:p>
        </w:tc>
        <w:tc>
          <w:tcPr>
            <w:tcW w:w="567" w:type="dxa"/>
            <w:vMerge/>
            <w:tcBorders>
              <w:right w:val="single" w:sz="4" w:space="0" w:color="auto"/>
            </w:tcBorders>
          </w:tcPr>
          <w:p w14:paraId="56279234" w14:textId="77777777" w:rsidR="00AE4965" w:rsidRPr="00104FA0" w:rsidRDefault="00AE4965" w:rsidP="00AE4965">
            <w:pPr>
              <w:rPr>
                <w:rFonts w:asciiTheme="majorEastAsia" w:eastAsiaTheme="majorEastAsia" w:hAnsiTheme="majorEastAsia"/>
                <w:sz w:val="22"/>
              </w:rPr>
            </w:pPr>
          </w:p>
        </w:tc>
        <w:tc>
          <w:tcPr>
            <w:tcW w:w="1701" w:type="dxa"/>
            <w:tcBorders>
              <w:left w:val="single" w:sz="4" w:space="0" w:color="auto"/>
            </w:tcBorders>
            <w:shd w:val="clear" w:color="auto" w:fill="FFFF00"/>
          </w:tcPr>
          <w:p w14:paraId="4720BFD0" w14:textId="77777777" w:rsidR="00AE4965" w:rsidRPr="00104FA0" w:rsidRDefault="00AE4965" w:rsidP="00AE4965">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4E6B701E" w14:textId="599795E2" w:rsidR="00AE4965" w:rsidRPr="00104FA0" w:rsidRDefault="00AE4965" w:rsidP="00AE4965">
            <w:pPr>
              <w:jc w:val="right"/>
              <w:rPr>
                <w:rFonts w:asciiTheme="minorEastAsia" w:hAnsiTheme="minorEastAsia"/>
                <w:szCs w:val="21"/>
              </w:rPr>
            </w:pPr>
            <w:r>
              <w:rPr>
                <w:rFonts w:asciiTheme="minorEastAsia" w:hAnsiTheme="minorEastAsia" w:hint="eastAsia"/>
                <w:szCs w:val="21"/>
              </w:rPr>
              <w:t>0</w:t>
            </w:r>
          </w:p>
        </w:tc>
        <w:tc>
          <w:tcPr>
            <w:tcW w:w="1223" w:type="dxa"/>
          </w:tcPr>
          <w:p w14:paraId="0AB91BC6" w14:textId="77777777" w:rsidR="00AE4965" w:rsidRPr="00104FA0" w:rsidRDefault="00AE4965" w:rsidP="00AE4965">
            <w:pPr>
              <w:rPr>
                <w:rFonts w:asciiTheme="minorEastAsia" w:hAnsiTheme="minorEastAsia"/>
                <w:szCs w:val="21"/>
              </w:rPr>
            </w:pPr>
          </w:p>
        </w:tc>
      </w:tr>
      <w:tr w:rsidR="00AE4965" w:rsidRPr="00104FA0" w14:paraId="248846E7" w14:textId="77777777" w:rsidTr="00E70463">
        <w:tc>
          <w:tcPr>
            <w:tcW w:w="1668" w:type="dxa"/>
            <w:shd w:val="clear" w:color="auto" w:fill="FFFF00"/>
          </w:tcPr>
          <w:p w14:paraId="7C70027E" w14:textId="77777777" w:rsidR="00AE4965" w:rsidRPr="00104FA0" w:rsidRDefault="00AE4965" w:rsidP="00AE496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701CA2DE" w14:textId="4F2410B5" w:rsidR="00AE4965" w:rsidRPr="00104FA0" w:rsidRDefault="00AE4965" w:rsidP="00AE4965">
            <w:pPr>
              <w:jc w:val="right"/>
              <w:rPr>
                <w:rFonts w:asciiTheme="minorEastAsia" w:hAnsiTheme="minorEastAsia"/>
                <w:szCs w:val="21"/>
              </w:rPr>
            </w:pPr>
            <w:r>
              <w:rPr>
                <w:rFonts w:asciiTheme="minorEastAsia" w:hAnsiTheme="minorEastAsia" w:hint="eastAsia"/>
                <w:szCs w:val="21"/>
              </w:rPr>
              <w:t>0</w:t>
            </w:r>
          </w:p>
        </w:tc>
        <w:tc>
          <w:tcPr>
            <w:tcW w:w="1276" w:type="dxa"/>
          </w:tcPr>
          <w:p w14:paraId="15A10BAC" w14:textId="77777777" w:rsidR="00AE4965" w:rsidRPr="00104FA0" w:rsidRDefault="00AE4965" w:rsidP="00AE4965">
            <w:pPr>
              <w:rPr>
                <w:rFonts w:asciiTheme="minorEastAsia" w:hAnsiTheme="minorEastAsia"/>
                <w:szCs w:val="21"/>
              </w:rPr>
            </w:pPr>
          </w:p>
        </w:tc>
        <w:tc>
          <w:tcPr>
            <w:tcW w:w="567" w:type="dxa"/>
            <w:vMerge/>
            <w:tcBorders>
              <w:right w:val="single" w:sz="4" w:space="0" w:color="auto"/>
            </w:tcBorders>
          </w:tcPr>
          <w:p w14:paraId="5E49840C" w14:textId="77777777" w:rsidR="00AE4965" w:rsidRPr="00104FA0" w:rsidRDefault="00AE4965" w:rsidP="00AE4965">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455BB3E6" w14:textId="77777777" w:rsidR="00AE4965" w:rsidRPr="00104FA0" w:rsidRDefault="00AE4965" w:rsidP="00AE4965">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6A115BD7" w14:textId="77777777" w:rsidR="00AE4965" w:rsidRPr="00104FA0" w:rsidRDefault="00AE4965" w:rsidP="00AE4965">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36FD266A" w14:textId="275DE5D5" w:rsidR="00AE4965" w:rsidRPr="00104FA0" w:rsidRDefault="00AE4965" w:rsidP="00AE4965">
            <w:pPr>
              <w:jc w:val="right"/>
              <w:rPr>
                <w:rFonts w:asciiTheme="minorEastAsia" w:hAnsiTheme="minorEastAsia"/>
                <w:szCs w:val="21"/>
              </w:rPr>
            </w:pPr>
            <w:r>
              <w:rPr>
                <w:rFonts w:asciiTheme="minorEastAsia" w:hAnsiTheme="minorEastAsia"/>
                <w:szCs w:val="21"/>
              </w:rPr>
              <w:t>500,000</w:t>
            </w:r>
          </w:p>
        </w:tc>
        <w:tc>
          <w:tcPr>
            <w:tcW w:w="1223" w:type="dxa"/>
            <w:tcBorders>
              <w:bottom w:val="single" w:sz="4" w:space="0" w:color="auto"/>
            </w:tcBorders>
          </w:tcPr>
          <w:p w14:paraId="28B78C26" w14:textId="77777777" w:rsidR="00AE4965" w:rsidRPr="00104FA0" w:rsidRDefault="00AE4965" w:rsidP="00AE4965">
            <w:pPr>
              <w:rPr>
                <w:rFonts w:asciiTheme="minorEastAsia" w:hAnsiTheme="minorEastAsia"/>
                <w:szCs w:val="21"/>
              </w:rPr>
            </w:pPr>
          </w:p>
        </w:tc>
      </w:tr>
      <w:tr w:rsidR="00AE4965" w:rsidRPr="00104FA0" w14:paraId="6C0FE58A" w14:textId="77777777" w:rsidTr="00E70463">
        <w:tc>
          <w:tcPr>
            <w:tcW w:w="1668" w:type="dxa"/>
            <w:shd w:val="clear" w:color="auto" w:fill="FFFF00"/>
          </w:tcPr>
          <w:p w14:paraId="1B14CF22" w14:textId="77777777" w:rsidR="00AE4965" w:rsidRPr="00104FA0" w:rsidRDefault="00AE4965" w:rsidP="00AE4965">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085AFC35" w14:textId="35A1D3EF" w:rsidR="00AE4965" w:rsidRPr="00104FA0" w:rsidRDefault="00AE4965" w:rsidP="00AE4965">
            <w:pPr>
              <w:jc w:val="right"/>
              <w:rPr>
                <w:rFonts w:asciiTheme="minorEastAsia" w:hAnsiTheme="minorEastAsia"/>
                <w:szCs w:val="21"/>
              </w:rPr>
            </w:pPr>
            <w:r>
              <w:rPr>
                <w:rFonts w:asciiTheme="minorEastAsia" w:hAnsiTheme="minorEastAsia" w:hint="eastAsia"/>
                <w:szCs w:val="21"/>
              </w:rPr>
              <w:t>0</w:t>
            </w:r>
          </w:p>
        </w:tc>
        <w:tc>
          <w:tcPr>
            <w:tcW w:w="1276" w:type="dxa"/>
          </w:tcPr>
          <w:p w14:paraId="258A4137" w14:textId="77777777" w:rsidR="00AE4965" w:rsidRPr="00104FA0" w:rsidRDefault="00AE4965" w:rsidP="00AE4965">
            <w:pPr>
              <w:rPr>
                <w:rFonts w:asciiTheme="minorEastAsia" w:hAnsiTheme="minorEastAsia"/>
                <w:szCs w:val="21"/>
              </w:rPr>
            </w:pPr>
          </w:p>
        </w:tc>
        <w:tc>
          <w:tcPr>
            <w:tcW w:w="567" w:type="dxa"/>
            <w:vMerge/>
            <w:tcBorders>
              <w:right w:val="nil"/>
            </w:tcBorders>
          </w:tcPr>
          <w:p w14:paraId="43F4AB27" w14:textId="77777777" w:rsidR="00AE4965" w:rsidRPr="00104FA0" w:rsidRDefault="00AE4965" w:rsidP="00AE4965">
            <w:pPr>
              <w:rPr>
                <w:rFonts w:asciiTheme="majorEastAsia" w:eastAsiaTheme="majorEastAsia" w:hAnsiTheme="majorEastAsia"/>
                <w:sz w:val="22"/>
              </w:rPr>
            </w:pPr>
          </w:p>
        </w:tc>
        <w:tc>
          <w:tcPr>
            <w:tcW w:w="1701" w:type="dxa"/>
            <w:tcBorders>
              <w:left w:val="nil"/>
              <w:bottom w:val="nil"/>
              <w:right w:val="nil"/>
            </w:tcBorders>
            <w:shd w:val="clear" w:color="auto" w:fill="auto"/>
          </w:tcPr>
          <w:p w14:paraId="1C56DEA5" w14:textId="77777777" w:rsidR="00AE4965" w:rsidRPr="00104FA0" w:rsidRDefault="00AE4965" w:rsidP="00AE4965">
            <w:pPr>
              <w:rPr>
                <w:rFonts w:asciiTheme="majorEastAsia" w:eastAsiaTheme="majorEastAsia" w:hAnsiTheme="majorEastAsia"/>
                <w:sz w:val="22"/>
              </w:rPr>
            </w:pPr>
          </w:p>
        </w:tc>
        <w:tc>
          <w:tcPr>
            <w:tcW w:w="1134" w:type="dxa"/>
            <w:tcBorders>
              <w:left w:val="nil"/>
              <w:bottom w:val="nil"/>
              <w:right w:val="nil"/>
            </w:tcBorders>
          </w:tcPr>
          <w:p w14:paraId="4BA833DC" w14:textId="77777777" w:rsidR="00AE4965" w:rsidRPr="00104FA0" w:rsidRDefault="00AE4965" w:rsidP="00AE4965">
            <w:pPr>
              <w:jc w:val="right"/>
              <w:rPr>
                <w:rFonts w:asciiTheme="majorEastAsia" w:eastAsiaTheme="majorEastAsia" w:hAnsiTheme="majorEastAsia"/>
                <w:sz w:val="22"/>
              </w:rPr>
            </w:pPr>
          </w:p>
        </w:tc>
        <w:tc>
          <w:tcPr>
            <w:tcW w:w="1223" w:type="dxa"/>
            <w:tcBorders>
              <w:left w:val="nil"/>
              <w:bottom w:val="nil"/>
              <w:right w:val="nil"/>
            </w:tcBorders>
          </w:tcPr>
          <w:p w14:paraId="0EDA698C" w14:textId="77777777" w:rsidR="00AE4965" w:rsidRPr="00104FA0" w:rsidRDefault="00AE4965" w:rsidP="00AE4965">
            <w:pPr>
              <w:rPr>
                <w:rFonts w:asciiTheme="majorEastAsia" w:eastAsiaTheme="majorEastAsia" w:hAnsiTheme="majorEastAsia"/>
                <w:sz w:val="22"/>
              </w:rPr>
            </w:pPr>
          </w:p>
        </w:tc>
      </w:tr>
      <w:tr w:rsidR="00AE4965" w:rsidRPr="00104FA0" w14:paraId="12BB74AF" w14:textId="77777777" w:rsidTr="00E70463">
        <w:tc>
          <w:tcPr>
            <w:tcW w:w="1668" w:type="dxa"/>
            <w:shd w:val="clear" w:color="auto" w:fill="FFFF00"/>
          </w:tcPr>
          <w:p w14:paraId="38E5DC7D" w14:textId="77777777" w:rsidR="00AE4965" w:rsidRPr="00104FA0" w:rsidRDefault="00AE4965" w:rsidP="00AE4965">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65487CE7" w14:textId="77777777" w:rsidR="00AE4965" w:rsidRPr="00104FA0" w:rsidRDefault="00AE4965" w:rsidP="00AE4965">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28EC8D6D" w14:textId="1C4C4C0C" w:rsidR="00AE4965" w:rsidRPr="00104FA0" w:rsidRDefault="00AE4965" w:rsidP="00AE4965">
            <w:pPr>
              <w:jc w:val="right"/>
              <w:rPr>
                <w:rFonts w:asciiTheme="minorEastAsia" w:hAnsiTheme="minorEastAsia"/>
                <w:szCs w:val="21"/>
              </w:rPr>
            </w:pPr>
            <w:r>
              <w:rPr>
                <w:rFonts w:asciiTheme="minorEastAsia" w:hAnsiTheme="minorEastAsia"/>
                <w:szCs w:val="21"/>
              </w:rPr>
              <w:t>1,920,000</w:t>
            </w:r>
          </w:p>
        </w:tc>
        <w:tc>
          <w:tcPr>
            <w:tcW w:w="1276" w:type="dxa"/>
            <w:tcBorders>
              <w:tr2bl w:val="single" w:sz="4" w:space="0" w:color="auto"/>
            </w:tcBorders>
          </w:tcPr>
          <w:p w14:paraId="15FA4A78" w14:textId="77777777" w:rsidR="00AE4965" w:rsidRPr="00104FA0" w:rsidRDefault="00AE4965" w:rsidP="00AE4965">
            <w:pPr>
              <w:rPr>
                <w:rFonts w:asciiTheme="majorEastAsia" w:eastAsiaTheme="majorEastAsia" w:hAnsiTheme="majorEastAsia"/>
                <w:szCs w:val="21"/>
              </w:rPr>
            </w:pPr>
          </w:p>
        </w:tc>
        <w:tc>
          <w:tcPr>
            <w:tcW w:w="567" w:type="dxa"/>
            <w:vMerge/>
            <w:tcBorders>
              <w:bottom w:val="nil"/>
              <w:right w:val="nil"/>
            </w:tcBorders>
          </w:tcPr>
          <w:p w14:paraId="3E079617" w14:textId="77777777" w:rsidR="00AE4965" w:rsidRPr="00104FA0" w:rsidRDefault="00AE4965" w:rsidP="00AE4965">
            <w:pPr>
              <w:rPr>
                <w:rFonts w:asciiTheme="majorEastAsia" w:eastAsiaTheme="majorEastAsia" w:hAnsiTheme="majorEastAsia"/>
                <w:sz w:val="22"/>
              </w:rPr>
            </w:pPr>
          </w:p>
        </w:tc>
        <w:tc>
          <w:tcPr>
            <w:tcW w:w="4058" w:type="dxa"/>
            <w:gridSpan w:val="3"/>
            <w:tcBorders>
              <w:top w:val="nil"/>
              <w:left w:val="nil"/>
              <w:bottom w:val="nil"/>
              <w:right w:val="nil"/>
            </w:tcBorders>
          </w:tcPr>
          <w:p w14:paraId="4415C88C" w14:textId="77777777" w:rsidR="00AE4965" w:rsidRPr="00104FA0" w:rsidRDefault="00AE4965" w:rsidP="00AE4965">
            <w:pPr>
              <w:rPr>
                <w:rFonts w:asciiTheme="majorEastAsia" w:eastAsiaTheme="majorEastAsia" w:hAnsiTheme="majorEastAsia"/>
                <w:sz w:val="22"/>
              </w:rPr>
            </w:pPr>
          </w:p>
        </w:tc>
      </w:tr>
    </w:tbl>
    <w:p w14:paraId="3C781E8A" w14:textId="77777777" w:rsidR="00E70463" w:rsidRPr="00104FA0" w:rsidRDefault="00E70463" w:rsidP="00E70463">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7385A1D" w14:textId="77777777" w:rsidR="00E70463" w:rsidRPr="00104FA0" w:rsidRDefault="00E70463" w:rsidP="00E70463">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77E5FD66" w14:textId="77777777" w:rsidR="00E70463" w:rsidRPr="00104FA0" w:rsidRDefault="00E70463" w:rsidP="00E70463">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4D371D5A" w14:textId="77777777" w:rsidR="00E70463" w:rsidRPr="009F3BB4" w:rsidRDefault="00E70463" w:rsidP="00E70463">
      <w:pPr>
        <w:ind w:left="320" w:hangingChars="200" w:hanging="320"/>
        <w:rPr>
          <w:sz w:val="16"/>
          <w:szCs w:val="16"/>
        </w:rPr>
      </w:pPr>
      <w:r w:rsidRPr="009F3BB4">
        <w:rPr>
          <w:rFonts w:hint="eastAsia"/>
          <w:sz w:val="16"/>
          <w:szCs w:val="16"/>
        </w:rPr>
        <w:t>○複数事業者による共同申請の場合の記載について</w:t>
      </w:r>
    </w:p>
    <w:p w14:paraId="566DE3BB" w14:textId="77777777" w:rsidR="00E70463" w:rsidRPr="009F3BB4" w:rsidRDefault="00E70463" w:rsidP="00E70463">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50C65533" w14:textId="77777777" w:rsidR="00E70463" w:rsidRPr="009F3BB4" w:rsidRDefault="00E70463" w:rsidP="00E70463">
      <w:pPr>
        <w:ind w:left="320" w:hangingChars="200" w:hanging="320"/>
        <w:rPr>
          <w:sz w:val="16"/>
          <w:szCs w:val="16"/>
        </w:rPr>
      </w:pPr>
      <w:r w:rsidRPr="009F3BB4">
        <w:rPr>
          <w:rFonts w:hint="eastAsia"/>
          <w:sz w:val="16"/>
          <w:szCs w:val="16"/>
        </w:rPr>
        <w:t>（注２）共同申請の場合、共同事業での影響の状況を記載してください。</w:t>
      </w:r>
    </w:p>
    <w:p w14:paraId="63BF5E51" w14:textId="77777777" w:rsidR="00E70463" w:rsidRPr="009F3BB4" w:rsidRDefault="00E70463" w:rsidP="00E70463">
      <w:pPr>
        <w:ind w:left="320" w:hangingChars="200" w:hanging="320"/>
        <w:rPr>
          <w:sz w:val="16"/>
          <w:szCs w:val="16"/>
        </w:rPr>
      </w:pPr>
      <w:r w:rsidRPr="009F3BB4">
        <w:rPr>
          <w:rFonts w:hint="eastAsia"/>
          <w:sz w:val="16"/>
          <w:szCs w:val="16"/>
        </w:rPr>
        <w:t>（注３）共同申請の場合、共同経営計画の内容を記載してください。</w:t>
      </w:r>
    </w:p>
    <w:p w14:paraId="3F922CA2" w14:textId="77777777" w:rsidR="00E70463" w:rsidRPr="00F51C9B" w:rsidRDefault="00E70463" w:rsidP="00E70463">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30E6FA15" w14:textId="28EC15EC" w:rsidR="00F51C9B" w:rsidRPr="00F51C9B" w:rsidRDefault="00F51C9B" w:rsidP="002F756E">
      <w:pPr>
        <w:ind w:left="320" w:hangingChars="200" w:hanging="320"/>
        <w:rPr>
          <w:color w:val="FF0000"/>
          <w:sz w:val="16"/>
          <w:szCs w:val="16"/>
        </w:rPr>
      </w:pPr>
      <w:r w:rsidRPr="009F3BB4">
        <w:rPr>
          <w:rFonts w:hint="eastAsia"/>
          <w:sz w:val="16"/>
          <w:szCs w:val="16"/>
        </w:rPr>
        <w:t>様式</w:t>
      </w:r>
      <w:r w:rsidR="005A6493" w:rsidRPr="009F3BB4">
        <w:rPr>
          <w:rFonts w:hint="eastAsia"/>
          <w:sz w:val="16"/>
          <w:szCs w:val="16"/>
        </w:rPr>
        <w:t>２－２を提出してください。</w:t>
      </w:r>
    </w:p>
    <w:sectPr w:rsidR="00F51C9B" w:rsidRPr="00F51C9B" w:rsidSect="00785BB3">
      <w:footerReference w:type="first" r:id="rId13"/>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9E075" w14:textId="77777777" w:rsidR="00580ECC" w:rsidRDefault="00580ECC" w:rsidP="008C07F8">
      <w:r>
        <w:separator/>
      </w:r>
    </w:p>
  </w:endnote>
  <w:endnote w:type="continuationSeparator" w:id="0">
    <w:p w14:paraId="4E3E64C4" w14:textId="77777777" w:rsidR="00580ECC" w:rsidRDefault="00580EC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59EB" w14:textId="77777777" w:rsidR="00E70463" w:rsidRDefault="00E7046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E5E14" w14:textId="77777777" w:rsidR="00580ECC" w:rsidRDefault="00580ECC" w:rsidP="008C07F8">
      <w:r>
        <w:separator/>
      </w:r>
    </w:p>
  </w:footnote>
  <w:footnote w:type="continuationSeparator" w:id="0">
    <w:p w14:paraId="4D00CB24" w14:textId="77777777" w:rsidR="00580ECC" w:rsidRDefault="00580EC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8C22540"/>
    <w:multiLevelType w:val="hybridMultilevel"/>
    <w:tmpl w:val="7C52F73E"/>
    <w:lvl w:ilvl="0" w:tplc="86420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1816A9"/>
    <w:multiLevelType w:val="hybridMultilevel"/>
    <w:tmpl w:val="75860098"/>
    <w:lvl w:ilvl="0" w:tplc="DF82F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62757606"/>
    <w:multiLevelType w:val="hybridMultilevel"/>
    <w:tmpl w:val="11AEB6AC"/>
    <w:lvl w:ilvl="0" w:tplc="FC5E5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A77666"/>
    <w:multiLevelType w:val="hybridMultilevel"/>
    <w:tmpl w:val="358E00B2"/>
    <w:lvl w:ilvl="0" w:tplc="BC4E6E8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1"/>
  </w:num>
  <w:num w:numId="4">
    <w:abstractNumId w:val="22"/>
  </w:num>
  <w:num w:numId="5">
    <w:abstractNumId w:val="9"/>
  </w:num>
  <w:num w:numId="6">
    <w:abstractNumId w:val="10"/>
  </w:num>
  <w:num w:numId="7">
    <w:abstractNumId w:val="2"/>
  </w:num>
  <w:num w:numId="8">
    <w:abstractNumId w:val="11"/>
  </w:num>
  <w:num w:numId="9">
    <w:abstractNumId w:val="14"/>
  </w:num>
  <w:num w:numId="10">
    <w:abstractNumId w:val="3"/>
  </w:num>
  <w:num w:numId="11">
    <w:abstractNumId w:val="5"/>
  </w:num>
  <w:num w:numId="12">
    <w:abstractNumId w:val="20"/>
  </w:num>
  <w:num w:numId="13">
    <w:abstractNumId w:val="17"/>
  </w:num>
  <w:num w:numId="14">
    <w:abstractNumId w:val="4"/>
  </w:num>
  <w:num w:numId="15">
    <w:abstractNumId w:val="18"/>
  </w:num>
  <w:num w:numId="16">
    <w:abstractNumId w:val="0"/>
  </w:num>
  <w:num w:numId="17">
    <w:abstractNumId w:val="21"/>
  </w:num>
  <w:num w:numId="18">
    <w:abstractNumId w:val="15"/>
  </w:num>
  <w:num w:numId="19">
    <w:abstractNumId w:val="13"/>
  </w:num>
  <w:num w:numId="20">
    <w:abstractNumId w:val="16"/>
  </w:num>
  <w:num w:numId="21">
    <w:abstractNumId w:val="8"/>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removePersonalInformation/>
  <w:removeDateAndTime/>
  <w:bordersDoNotSurroundHeader/>
  <w:bordersDoNotSurroundFooter/>
  <w:hideSpellingErrors/>
  <w:proofState w:spelling="clean" w:grammar="clean"/>
  <w:doNotTrackFormatting/>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553F"/>
    <w:rsid w:val="000058EC"/>
    <w:rsid w:val="00005D34"/>
    <w:rsid w:val="0000699B"/>
    <w:rsid w:val="000072A2"/>
    <w:rsid w:val="00010650"/>
    <w:rsid w:val="00010A33"/>
    <w:rsid w:val="00010A80"/>
    <w:rsid w:val="00010C59"/>
    <w:rsid w:val="00011B19"/>
    <w:rsid w:val="000121E5"/>
    <w:rsid w:val="0001244A"/>
    <w:rsid w:val="00013011"/>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8AC"/>
    <w:rsid w:val="00022F57"/>
    <w:rsid w:val="00023210"/>
    <w:rsid w:val="00024361"/>
    <w:rsid w:val="000249CB"/>
    <w:rsid w:val="00025047"/>
    <w:rsid w:val="00026707"/>
    <w:rsid w:val="000276A6"/>
    <w:rsid w:val="00027B03"/>
    <w:rsid w:val="000300FC"/>
    <w:rsid w:val="000316AD"/>
    <w:rsid w:val="00032ECA"/>
    <w:rsid w:val="000332B9"/>
    <w:rsid w:val="0003336B"/>
    <w:rsid w:val="000335D6"/>
    <w:rsid w:val="000339BD"/>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C94"/>
    <w:rsid w:val="000429CE"/>
    <w:rsid w:val="000436AD"/>
    <w:rsid w:val="00043BA9"/>
    <w:rsid w:val="000458E2"/>
    <w:rsid w:val="0004692C"/>
    <w:rsid w:val="000473A0"/>
    <w:rsid w:val="00047497"/>
    <w:rsid w:val="00047ED0"/>
    <w:rsid w:val="000508CC"/>
    <w:rsid w:val="00051B58"/>
    <w:rsid w:val="0005319A"/>
    <w:rsid w:val="00053462"/>
    <w:rsid w:val="00053A0E"/>
    <w:rsid w:val="00054922"/>
    <w:rsid w:val="000554FA"/>
    <w:rsid w:val="00056C9A"/>
    <w:rsid w:val="00056E67"/>
    <w:rsid w:val="00060107"/>
    <w:rsid w:val="0006064C"/>
    <w:rsid w:val="00060CA9"/>
    <w:rsid w:val="0006103D"/>
    <w:rsid w:val="000616DE"/>
    <w:rsid w:val="000631F9"/>
    <w:rsid w:val="00064156"/>
    <w:rsid w:val="000643DE"/>
    <w:rsid w:val="000645FE"/>
    <w:rsid w:val="00064B54"/>
    <w:rsid w:val="000656C6"/>
    <w:rsid w:val="0006594E"/>
    <w:rsid w:val="0006683B"/>
    <w:rsid w:val="00066841"/>
    <w:rsid w:val="00066CC0"/>
    <w:rsid w:val="00067D21"/>
    <w:rsid w:val="00070FEE"/>
    <w:rsid w:val="0007119D"/>
    <w:rsid w:val="0007173A"/>
    <w:rsid w:val="00072C50"/>
    <w:rsid w:val="00073564"/>
    <w:rsid w:val="00073E33"/>
    <w:rsid w:val="00074061"/>
    <w:rsid w:val="000754A1"/>
    <w:rsid w:val="000758B5"/>
    <w:rsid w:val="00076024"/>
    <w:rsid w:val="000760BD"/>
    <w:rsid w:val="00077D1C"/>
    <w:rsid w:val="0008010E"/>
    <w:rsid w:val="0008060B"/>
    <w:rsid w:val="0008084D"/>
    <w:rsid w:val="00081C3A"/>
    <w:rsid w:val="00081DBF"/>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7F8"/>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54B6"/>
    <w:rsid w:val="000B648A"/>
    <w:rsid w:val="000B6590"/>
    <w:rsid w:val="000B6A85"/>
    <w:rsid w:val="000B7367"/>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B99"/>
    <w:rsid w:val="000D173E"/>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E87"/>
    <w:rsid w:val="000E3385"/>
    <w:rsid w:val="000E4011"/>
    <w:rsid w:val="000E47C9"/>
    <w:rsid w:val="000E5BD6"/>
    <w:rsid w:val="000E6ABC"/>
    <w:rsid w:val="000E744F"/>
    <w:rsid w:val="000E7496"/>
    <w:rsid w:val="000F05E9"/>
    <w:rsid w:val="000F0ADB"/>
    <w:rsid w:val="000F1200"/>
    <w:rsid w:val="000F12A6"/>
    <w:rsid w:val="000F18A8"/>
    <w:rsid w:val="000F1B1B"/>
    <w:rsid w:val="000F2721"/>
    <w:rsid w:val="000F444A"/>
    <w:rsid w:val="000F4F3F"/>
    <w:rsid w:val="000F507D"/>
    <w:rsid w:val="000F60B2"/>
    <w:rsid w:val="000F6184"/>
    <w:rsid w:val="000F6736"/>
    <w:rsid w:val="000F7471"/>
    <w:rsid w:val="001009CD"/>
    <w:rsid w:val="00101072"/>
    <w:rsid w:val="00101CE4"/>
    <w:rsid w:val="00101E8A"/>
    <w:rsid w:val="00102ABA"/>
    <w:rsid w:val="00102CB0"/>
    <w:rsid w:val="00102F75"/>
    <w:rsid w:val="001032A8"/>
    <w:rsid w:val="00103F14"/>
    <w:rsid w:val="00104FA0"/>
    <w:rsid w:val="0010573B"/>
    <w:rsid w:val="001059D1"/>
    <w:rsid w:val="001066C9"/>
    <w:rsid w:val="0010685E"/>
    <w:rsid w:val="00106A09"/>
    <w:rsid w:val="00106BA5"/>
    <w:rsid w:val="00107657"/>
    <w:rsid w:val="00107BC5"/>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0AB"/>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1C2"/>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5B20"/>
    <w:rsid w:val="001463EA"/>
    <w:rsid w:val="00146984"/>
    <w:rsid w:val="00146C5B"/>
    <w:rsid w:val="00146F47"/>
    <w:rsid w:val="00147C86"/>
    <w:rsid w:val="001513D7"/>
    <w:rsid w:val="00151A1A"/>
    <w:rsid w:val="00151BEF"/>
    <w:rsid w:val="001520BA"/>
    <w:rsid w:val="00152414"/>
    <w:rsid w:val="0015333C"/>
    <w:rsid w:val="001536BC"/>
    <w:rsid w:val="001538EF"/>
    <w:rsid w:val="00153A5D"/>
    <w:rsid w:val="00154970"/>
    <w:rsid w:val="0015538E"/>
    <w:rsid w:val="00156B0C"/>
    <w:rsid w:val="00156DD8"/>
    <w:rsid w:val="0015768F"/>
    <w:rsid w:val="00160E96"/>
    <w:rsid w:val="00161056"/>
    <w:rsid w:val="001610BB"/>
    <w:rsid w:val="001642EF"/>
    <w:rsid w:val="00164AA3"/>
    <w:rsid w:val="001655DE"/>
    <w:rsid w:val="0016689A"/>
    <w:rsid w:val="0017030D"/>
    <w:rsid w:val="00170492"/>
    <w:rsid w:val="0017107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2848"/>
    <w:rsid w:val="00183628"/>
    <w:rsid w:val="001845F8"/>
    <w:rsid w:val="00184E5D"/>
    <w:rsid w:val="00185E1A"/>
    <w:rsid w:val="00186311"/>
    <w:rsid w:val="001868F2"/>
    <w:rsid w:val="00186CBA"/>
    <w:rsid w:val="00186E87"/>
    <w:rsid w:val="00190248"/>
    <w:rsid w:val="0019087D"/>
    <w:rsid w:val="001908AA"/>
    <w:rsid w:val="00190F44"/>
    <w:rsid w:val="00191DD4"/>
    <w:rsid w:val="00192A74"/>
    <w:rsid w:val="0019378B"/>
    <w:rsid w:val="00193EAF"/>
    <w:rsid w:val="0019519B"/>
    <w:rsid w:val="001951E3"/>
    <w:rsid w:val="00196444"/>
    <w:rsid w:val="00196E4C"/>
    <w:rsid w:val="00196F74"/>
    <w:rsid w:val="001971A2"/>
    <w:rsid w:val="001978F4"/>
    <w:rsid w:val="001A0732"/>
    <w:rsid w:val="001A088B"/>
    <w:rsid w:val="001A08E6"/>
    <w:rsid w:val="001A096B"/>
    <w:rsid w:val="001A0B62"/>
    <w:rsid w:val="001A1CF5"/>
    <w:rsid w:val="001A2336"/>
    <w:rsid w:val="001A28C6"/>
    <w:rsid w:val="001A2A57"/>
    <w:rsid w:val="001A3A03"/>
    <w:rsid w:val="001A48C3"/>
    <w:rsid w:val="001A6106"/>
    <w:rsid w:val="001A6717"/>
    <w:rsid w:val="001A6ABA"/>
    <w:rsid w:val="001B047F"/>
    <w:rsid w:val="001B21E5"/>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9D7"/>
    <w:rsid w:val="001D4E7E"/>
    <w:rsid w:val="001D57A5"/>
    <w:rsid w:val="001D780B"/>
    <w:rsid w:val="001D79CC"/>
    <w:rsid w:val="001D7D6F"/>
    <w:rsid w:val="001D7E5C"/>
    <w:rsid w:val="001E0BD2"/>
    <w:rsid w:val="001E159A"/>
    <w:rsid w:val="001E1649"/>
    <w:rsid w:val="001E199F"/>
    <w:rsid w:val="001E2A78"/>
    <w:rsid w:val="001E3DF0"/>
    <w:rsid w:val="001E44A6"/>
    <w:rsid w:val="001E4553"/>
    <w:rsid w:val="001E45FC"/>
    <w:rsid w:val="001E4CB9"/>
    <w:rsid w:val="001E50DB"/>
    <w:rsid w:val="001E55D4"/>
    <w:rsid w:val="001E697E"/>
    <w:rsid w:val="001E6BEA"/>
    <w:rsid w:val="001E7DC7"/>
    <w:rsid w:val="001F0E0E"/>
    <w:rsid w:val="001F13BD"/>
    <w:rsid w:val="001F26F6"/>
    <w:rsid w:val="001F28EB"/>
    <w:rsid w:val="001F2CE9"/>
    <w:rsid w:val="001F2DA1"/>
    <w:rsid w:val="001F32C9"/>
    <w:rsid w:val="001F38C4"/>
    <w:rsid w:val="001F3A9B"/>
    <w:rsid w:val="001F3B36"/>
    <w:rsid w:val="001F3BCE"/>
    <w:rsid w:val="001F3DFC"/>
    <w:rsid w:val="001F455E"/>
    <w:rsid w:val="001F4A2F"/>
    <w:rsid w:val="001F4C8F"/>
    <w:rsid w:val="001F4CF3"/>
    <w:rsid w:val="001F5C73"/>
    <w:rsid w:val="001F69FC"/>
    <w:rsid w:val="0020103C"/>
    <w:rsid w:val="00201E58"/>
    <w:rsid w:val="0020225A"/>
    <w:rsid w:val="00202AED"/>
    <w:rsid w:val="00204181"/>
    <w:rsid w:val="00204313"/>
    <w:rsid w:val="0020442D"/>
    <w:rsid w:val="00204DBC"/>
    <w:rsid w:val="002052F2"/>
    <w:rsid w:val="0020658A"/>
    <w:rsid w:val="00206809"/>
    <w:rsid w:val="00207381"/>
    <w:rsid w:val="0021043A"/>
    <w:rsid w:val="00212761"/>
    <w:rsid w:val="00213062"/>
    <w:rsid w:val="00214943"/>
    <w:rsid w:val="00215585"/>
    <w:rsid w:val="002155F0"/>
    <w:rsid w:val="002163F3"/>
    <w:rsid w:val="002164F5"/>
    <w:rsid w:val="0021651D"/>
    <w:rsid w:val="0021729F"/>
    <w:rsid w:val="002178DF"/>
    <w:rsid w:val="0022098D"/>
    <w:rsid w:val="0022148F"/>
    <w:rsid w:val="002216E9"/>
    <w:rsid w:val="002216F9"/>
    <w:rsid w:val="00221864"/>
    <w:rsid w:val="00221923"/>
    <w:rsid w:val="00221CE7"/>
    <w:rsid w:val="00222917"/>
    <w:rsid w:val="002229F1"/>
    <w:rsid w:val="00222C18"/>
    <w:rsid w:val="00223DDF"/>
    <w:rsid w:val="00223F1C"/>
    <w:rsid w:val="0022482F"/>
    <w:rsid w:val="00224892"/>
    <w:rsid w:val="002249FE"/>
    <w:rsid w:val="00224DA5"/>
    <w:rsid w:val="00225069"/>
    <w:rsid w:val="00225BA8"/>
    <w:rsid w:val="00226517"/>
    <w:rsid w:val="0022654E"/>
    <w:rsid w:val="00227339"/>
    <w:rsid w:val="00227373"/>
    <w:rsid w:val="0023170E"/>
    <w:rsid w:val="002333CE"/>
    <w:rsid w:val="0023342B"/>
    <w:rsid w:val="00233769"/>
    <w:rsid w:val="00233870"/>
    <w:rsid w:val="0023413E"/>
    <w:rsid w:val="002341AF"/>
    <w:rsid w:val="00234CC9"/>
    <w:rsid w:val="0023646C"/>
    <w:rsid w:val="0023685D"/>
    <w:rsid w:val="00237DC1"/>
    <w:rsid w:val="00240172"/>
    <w:rsid w:val="00240F7A"/>
    <w:rsid w:val="00240F81"/>
    <w:rsid w:val="0024106A"/>
    <w:rsid w:val="00241723"/>
    <w:rsid w:val="002429E8"/>
    <w:rsid w:val="00242E10"/>
    <w:rsid w:val="00242F86"/>
    <w:rsid w:val="002443B7"/>
    <w:rsid w:val="002447DB"/>
    <w:rsid w:val="00244EC7"/>
    <w:rsid w:val="0024560E"/>
    <w:rsid w:val="002457EE"/>
    <w:rsid w:val="00247A15"/>
    <w:rsid w:val="00247F83"/>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1D76"/>
    <w:rsid w:val="002629E1"/>
    <w:rsid w:val="00262CCC"/>
    <w:rsid w:val="00263880"/>
    <w:rsid w:val="002642F8"/>
    <w:rsid w:val="0026491D"/>
    <w:rsid w:val="002652F0"/>
    <w:rsid w:val="00265F78"/>
    <w:rsid w:val="00266864"/>
    <w:rsid w:val="00266A4B"/>
    <w:rsid w:val="0026710E"/>
    <w:rsid w:val="00267436"/>
    <w:rsid w:val="00267851"/>
    <w:rsid w:val="00267E3C"/>
    <w:rsid w:val="0027139E"/>
    <w:rsid w:val="00271751"/>
    <w:rsid w:val="002720E4"/>
    <w:rsid w:val="002720FC"/>
    <w:rsid w:val="0027253D"/>
    <w:rsid w:val="00273277"/>
    <w:rsid w:val="002736DB"/>
    <w:rsid w:val="0027451A"/>
    <w:rsid w:val="00275015"/>
    <w:rsid w:val="00275361"/>
    <w:rsid w:val="00275A3B"/>
    <w:rsid w:val="00275F17"/>
    <w:rsid w:val="00276043"/>
    <w:rsid w:val="002760A2"/>
    <w:rsid w:val="002761A0"/>
    <w:rsid w:val="002767A2"/>
    <w:rsid w:val="00277721"/>
    <w:rsid w:val="0028108B"/>
    <w:rsid w:val="00281101"/>
    <w:rsid w:val="00281386"/>
    <w:rsid w:val="0028145E"/>
    <w:rsid w:val="00281A56"/>
    <w:rsid w:val="00282946"/>
    <w:rsid w:val="00283046"/>
    <w:rsid w:val="002834FC"/>
    <w:rsid w:val="002837A7"/>
    <w:rsid w:val="00284306"/>
    <w:rsid w:val="0028559F"/>
    <w:rsid w:val="0028563B"/>
    <w:rsid w:val="00286687"/>
    <w:rsid w:val="002901F9"/>
    <w:rsid w:val="00290D07"/>
    <w:rsid w:val="0029155F"/>
    <w:rsid w:val="0029266D"/>
    <w:rsid w:val="00292ED9"/>
    <w:rsid w:val="00293379"/>
    <w:rsid w:val="002936DC"/>
    <w:rsid w:val="00293FAA"/>
    <w:rsid w:val="002954C7"/>
    <w:rsid w:val="0029551A"/>
    <w:rsid w:val="00295FD0"/>
    <w:rsid w:val="0029656C"/>
    <w:rsid w:val="00297312"/>
    <w:rsid w:val="00297F27"/>
    <w:rsid w:val="002A00A8"/>
    <w:rsid w:val="002A0D1D"/>
    <w:rsid w:val="002A13C7"/>
    <w:rsid w:val="002A1430"/>
    <w:rsid w:val="002A245B"/>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AC6"/>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3998"/>
    <w:rsid w:val="002E4F03"/>
    <w:rsid w:val="002E52B1"/>
    <w:rsid w:val="002E547A"/>
    <w:rsid w:val="002E6CBD"/>
    <w:rsid w:val="002E6CD7"/>
    <w:rsid w:val="002E7118"/>
    <w:rsid w:val="002F035F"/>
    <w:rsid w:val="002F0BCD"/>
    <w:rsid w:val="002F1661"/>
    <w:rsid w:val="002F1F2F"/>
    <w:rsid w:val="002F1FB8"/>
    <w:rsid w:val="002F215B"/>
    <w:rsid w:val="002F2BC2"/>
    <w:rsid w:val="002F3367"/>
    <w:rsid w:val="002F3766"/>
    <w:rsid w:val="002F4053"/>
    <w:rsid w:val="002F5E3C"/>
    <w:rsid w:val="002F6C46"/>
    <w:rsid w:val="002F7329"/>
    <w:rsid w:val="002F742C"/>
    <w:rsid w:val="002F756E"/>
    <w:rsid w:val="002F7B75"/>
    <w:rsid w:val="002F7BF1"/>
    <w:rsid w:val="0030089A"/>
    <w:rsid w:val="00300D1D"/>
    <w:rsid w:val="00301054"/>
    <w:rsid w:val="00301293"/>
    <w:rsid w:val="00301A9B"/>
    <w:rsid w:val="00302156"/>
    <w:rsid w:val="00302361"/>
    <w:rsid w:val="00302533"/>
    <w:rsid w:val="003034F3"/>
    <w:rsid w:val="00303AFB"/>
    <w:rsid w:val="003050FD"/>
    <w:rsid w:val="003053B9"/>
    <w:rsid w:val="00305736"/>
    <w:rsid w:val="0030584D"/>
    <w:rsid w:val="0030601E"/>
    <w:rsid w:val="00306047"/>
    <w:rsid w:val="00306EBC"/>
    <w:rsid w:val="00306F09"/>
    <w:rsid w:val="00306FE2"/>
    <w:rsid w:val="003071C9"/>
    <w:rsid w:val="00307A0C"/>
    <w:rsid w:val="00307DA6"/>
    <w:rsid w:val="00307F04"/>
    <w:rsid w:val="003100C3"/>
    <w:rsid w:val="003102F9"/>
    <w:rsid w:val="003112A1"/>
    <w:rsid w:val="00312EE5"/>
    <w:rsid w:val="00313CD2"/>
    <w:rsid w:val="00314A3E"/>
    <w:rsid w:val="003153AE"/>
    <w:rsid w:val="00315FA6"/>
    <w:rsid w:val="0031602E"/>
    <w:rsid w:val="003162B6"/>
    <w:rsid w:val="0031630E"/>
    <w:rsid w:val="00316524"/>
    <w:rsid w:val="003167C5"/>
    <w:rsid w:val="00317260"/>
    <w:rsid w:val="00317338"/>
    <w:rsid w:val="0032051B"/>
    <w:rsid w:val="003213D2"/>
    <w:rsid w:val="00321816"/>
    <w:rsid w:val="00321B2F"/>
    <w:rsid w:val="00322000"/>
    <w:rsid w:val="003225B2"/>
    <w:rsid w:val="0032263B"/>
    <w:rsid w:val="00323086"/>
    <w:rsid w:val="003232DF"/>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A18"/>
    <w:rsid w:val="00335B30"/>
    <w:rsid w:val="00336C5C"/>
    <w:rsid w:val="00337130"/>
    <w:rsid w:val="003372E9"/>
    <w:rsid w:val="003374A5"/>
    <w:rsid w:val="00337E48"/>
    <w:rsid w:val="00337F19"/>
    <w:rsid w:val="00340031"/>
    <w:rsid w:val="0034048D"/>
    <w:rsid w:val="00340509"/>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509"/>
    <w:rsid w:val="00357127"/>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6EF1"/>
    <w:rsid w:val="00367737"/>
    <w:rsid w:val="00367AED"/>
    <w:rsid w:val="00370288"/>
    <w:rsid w:val="00371359"/>
    <w:rsid w:val="0037140A"/>
    <w:rsid w:val="00371A01"/>
    <w:rsid w:val="00372551"/>
    <w:rsid w:val="00372E8E"/>
    <w:rsid w:val="00372FCC"/>
    <w:rsid w:val="003732A1"/>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1D4C"/>
    <w:rsid w:val="00392081"/>
    <w:rsid w:val="00392B48"/>
    <w:rsid w:val="00392F06"/>
    <w:rsid w:val="0039323E"/>
    <w:rsid w:val="00395C46"/>
    <w:rsid w:val="003A0ACA"/>
    <w:rsid w:val="003A1BDC"/>
    <w:rsid w:val="003A1D59"/>
    <w:rsid w:val="003A1D66"/>
    <w:rsid w:val="003A1E3A"/>
    <w:rsid w:val="003A4248"/>
    <w:rsid w:val="003A5706"/>
    <w:rsid w:val="003A580F"/>
    <w:rsid w:val="003A5DD2"/>
    <w:rsid w:val="003A650D"/>
    <w:rsid w:val="003A6DFF"/>
    <w:rsid w:val="003B022A"/>
    <w:rsid w:val="003B1904"/>
    <w:rsid w:val="003B1BD7"/>
    <w:rsid w:val="003B2BC1"/>
    <w:rsid w:val="003B3030"/>
    <w:rsid w:val="003B30AE"/>
    <w:rsid w:val="003B45EF"/>
    <w:rsid w:val="003B5088"/>
    <w:rsid w:val="003B53CA"/>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7B"/>
    <w:rsid w:val="003C7634"/>
    <w:rsid w:val="003D00EC"/>
    <w:rsid w:val="003D05D9"/>
    <w:rsid w:val="003D0D67"/>
    <w:rsid w:val="003D1C10"/>
    <w:rsid w:val="003D1EFA"/>
    <w:rsid w:val="003D2166"/>
    <w:rsid w:val="003D222F"/>
    <w:rsid w:val="003D23DA"/>
    <w:rsid w:val="003D28CA"/>
    <w:rsid w:val="003D3A96"/>
    <w:rsid w:val="003D46D3"/>
    <w:rsid w:val="003D4B0E"/>
    <w:rsid w:val="003D5442"/>
    <w:rsid w:val="003D567D"/>
    <w:rsid w:val="003D6270"/>
    <w:rsid w:val="003D6644"/>
    <w:rsid w:val="003D7A50"/>
    <w:rsid w:val="003D7B64"/>
    <w:rsid w:val="003E0116"/>
    <w:rsid w:val="003E16DC"/>
    <w:rsid w:val="003E1CE3"/>
    <w:rsid w:val="003E26C3"/>
    <w:rsid w:val="003E277D"/>
    <w:rsid w:val="003E27AF"/>
    <w:rsid w:val="003E579D"/>
    <w:rsid w:val="003F046F"/>
    <w:rsid w:val="003F048C"/>
    <w:rsid w:val="003F2640"/>
    <w:rsid w:val="003F2F6F"/>
    <w:rsid w:val="003F33D4"/>
    <w:rsid w:val="003F359B"/>
    <w:rsid w:val="003F4315"/>
    <w:rsid w:val="003F61AB"/>
    <w:rsid w:val="003F72EC"/>
    <w:rsid w:val="003F7CDC"/>
    <w:rsid w:val="003F7F34"/>
    <w:rsid w:val="00401265"/>
    <w:rsid w:val="00401A3D"/>
    <w:rsid w:val="004021B8"/>
    <w:rsid w:val="00402732"/>
    <w:rsid w:val="00402CEF"/>
    <w:rsid w:val="00403119"/>
    <w:rsid w:val="00403AA3"/>
    <w:rsid w:val="00404C67"/>
    <w:rsid w:val="004051F0"/>
    <w:rsid w:val="00405D83"/>
    <w:rsid w:val="0040642C"/>
    <w:rsid w:val="00406FE3"/>
    <w:rsid w:val="004070FB"/>
    <w:rsid w:val="004075EA"/>
    <w:rsid w:val="0040760D"/>
    <w:rsid w:val="00407D51"/>
    <w:rsid w:val="00412E37"/>
    <w:rsid w:val="00414778"/>
    <w:rsid w:val="00415524"/>
    <w:rsid w:val="004167AC"/>
    <w:rsid w:val="0041686D"/>
    <w:rsid w:val="004169F1"/>
    <w:rsid w:val="00416B8D"/>
    <w:rsid w:val="00417749"/>
    <w:rsid w:val="004178CD"/>
    <w:rsid w:val="00420489"/>
    <w:rsid w:val="00422612"/>
    <w:rsid w:val="00422622"/>
    <w:rsid w:val="00422FBF"/>
    <w:rsid w:val="0042475B"/>
    <w:rsid w:val="004248A4"/>
    <w:rsid w:val="00424A43"/>
    <w:rsid w:val="00424CD5"/>
    <w:rsid w:val="00425B05"/>
    <w:rsid w:val="00426251"/>
    <w:rsid w:val="004262EF"/>
    <w:rsid w:val="00426AE9"/>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95"/>
    <w:rsid w:val="00447FBC"/>
    <w:rsid w:val="004517BC"/>
    <w:rsid w:val="00451FEE"/>
    <w:rsid w:val="00454389"/>
    <w:rsid w:val="00456D7A"/>
    <w:rsid w:val="00456E28"/>
    <w:rsid w:val="00457284"/>
    <w:rsid w:val="00460B2B"/>
    <w:rsid w:val="00460C99"/>
    <w:rsid w:val="004628B8"/>
    <w:rsid w:val="00462BB9"/>
    <w:rsid w:val="004630DE"/>
    <w:rsid w:val="00463163"/>
    <w:rsid w:val="00463E20"/>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58E9"/>
    <w:rsid w:val="00475D5D"/>
    <w:rsid w:val="004777C4"/>
    <w:rsid w:val="00477D7E"/>
    <w:rsid w:val="00480372"/>
    <w:rsid w:val="004816D2"/>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5AB9"/>
    <w:rsid w:val="004A5F54"/>
    <w:rsid w:val="004A6509"/>
    <w:rsid w:val="004A6777"/>
    <w:rsid w:val="004A7049"/>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4E9"/>
    <w:rsid w:val="004E6F63"/>
    <w:rsid w:val="004E6FE7"/>
    <w:rsid w:val="004E770E"/>
    <w:rsid w:val="004E7EEE"/>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7D9"/>
    <w:rsid w:val="00526837"/>
    <w:rsid w:val="00526895"/>
    <w:rsid w:val="00527209"/>
    <w:rsid w:val="005279C2"/>
    <w:rsid w:val="00530002"/>
    <w:rsid w:val="00530422"/>
    <w:rsid w:val="005304EC"/>
    <w:rsid w:val="0053050F"/>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900"/>
    <w:rsid w:val="00550739"/>
    <w:rsid w:val="00552ED7"/>
    <w:rsid w:val="00552EDC"/>
    <w:rsid w:val="00553064"/>
    <w:rsid w:val="00553AF9"/>
    <w:rsid w:val="00555418"/>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5D96"/>
    <w:rsid w:val="00566B8F"/>
    <w:rsid w:val="005672D0"/>
    <w:rsid w:val="00570D8C"/>
    <w:rsid w:val="0057289F"/>
    <w:rsid w:val="0057376C"/>
    <w:rsid w:val="00573AC1"/>
    <w:rsid w:val="005744F9"/>
    <w:rsid w:val="005745D1"/>
    <w:rsid w:val="00574825"/>
    <w:rsid w:val="0057517D"/>
    <w:rsid w:val="00576BA5"/>
    <w:rsid w:val="00577066"/>
    <w:rsid w:val="00577BA9"/>
    <w:rsid w:val="00580682"/>
    <w:rsid w:val="00580ECC"/>
    <w:rsid w:val="00581641"/>
    <w:rsid w:val="00581705"/>
    <w:rsid w:val="0058217F"/>
    <w:rsid w:val="005825C4"/>
    <w:rsid w:val="00582B27"/>
    <w:rsid w:val="00583088"/>
    <w:rsid w:val="00583A1D"/>
    <w:rsid w:val="00583C83"/>
    <w:rsid w:val="005860F7"/>
    <w:rsid w:val="0058780B"/>
    <w:rsid w:val="00587A63"/>
    <w:rsid w:val="005905A5"/>
    <w:rsid w:val="00590E09"/>
    <w:rsid w:val="00590E6F"/>
    <w:rsid w:val="00591023"/>
    <w:rsid w:val="005921A6"/>
    <w:rsid w:val="00592A0C"/>
    <w:rsid w:val="00592A57"/>
    <w:rsid w:val="00592BB8"/>
    <w:rsid w:val="00592D95"/>
    <w:rsid w:val="00592F06"/>
    <w:rsid w:val="00594188"/>
    <w:rsid w:val="00594E5E"/>
    <w:rsid w:val="00594FBA"/>
    <w:rsid w:val="00595C4C"/>
    <w:rsid w:val="00595D34"/>
    <w:rsid w:val="005970A8"/>
    <w:rsid w:val="0059744E"/>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FC9"/>
    <w:rsid w:val="005B2189"/>
    <w:rsid w:val="005B2283"/>
    <w:rsid w:val="005B2296"/>
    <w:rsid w:val="005B2F24"/>
    <w:rsid w:val="005B3074"/>
    <w:rsid w:val="005B3168"/>
    <w:rsid w:val="005B34B0"/>
    <w:rsid w:val="005B620E"/>
    <w:rsid w:val="005B663A"/>
    <w:rsid w:val="005B6730"/>
    <w:rsid w:val="005B6EC5"/>
    <w:rsid w:val="005B7410"/>
    <w:rsid w:val="005B798C"/>
    <w:rsid w:val="005C04C4"/>
    <w:rsid w:val="005C0DA7"/>
    <w:rsid w:val="005C20CF"/>
    <w:rsid w:val="005C24C2"/>
    <w:rsid w:val="005C28FA"/>
    <w:rsid w:val="005C2DA4"/>
    <w:rsid w:val="005C31E0"/>
    <w:rsid w:val="005C459C"/>
    <w:rsid w:val="005C4947"/>
    <w:rsid w:val="005C4988"/>
    <w:rsid w:val="005C5FBF"/>
    <w:rsid w:val="005C6513"/>
    <w:rsid w:val="005C6BF2"/>
    <w:rsid w:val="005D1123"/>
    <w:rsid w:val="005D1803"/>
    <w:rsid w:val="005D325E"/>
    <w:rsid w:val="005D3C67"/>
    <w:rsid w:val="005D4033"/>
    <w:rsid w:val="005D4056"/>
    <w:rsid w:val="005D4430"/>
    <w:rsid w:val="005D5614"/>
    <w:rsid w:val="005D5840"/>
    <w:rsid w:val="005D5D9E"/>
    <w:rsid w:val="005D6C68"/>
    <w:rsid w:val="005D7160"/>
    <w:rsid w:val="005D7280"/>
    <w:rsid w:val="005E1683"/>
    <w:rsid w:val="005E16B0"/>
    <w:rsid w:val="005E37FC"/>
    <w:rsid w:val="005E4CE0"/>
    <w:rsid w:val="005E5CF5"/>
    <w:rsid w:val="005E6091"/>
    <w:rsid w:val="005E63B7"/>
    <w:rsid w:val="005E6823"/>
    <w:rsid w:val="005E71E6"/>
    <w:rsid w:val="005F013A"/>
    <w:rsid w:val="005F1FBD"/>
    <w:rsid w:val="005F2E74"/>
    <w:rsid w:val="005F32F5"/>
    <w:rsid w:val="005F3339"/>
    <w:rsid w:val="005F5191"/>
    <w:rsid w:val="005F6608"/>
    <w:rsid w:val="005F67E1"/>
    <w:rsid w:val="005F72AF"/>
    <w:rsid w:val="006001F6"/>
    <w:rsid w:val="0060088A"/>
    <w:rsid w:val="006012C1"/>
    <w:rsid w:val="0060196C"/>
    <w:rsid w:val="00604B18"/>
    <w:rsid w:val="00605330"/>
    <w:rsid w:val="00605548"/>
    <w:rsid w:val="00605744"/>
    <w:rsid w:val="006078B1"/>
    <w:rsid w:val="00610EC9"/>
    <w:rsid w:val="0061137B"/>
    <w:rsid w:val="00611A04"/>
    <w:rsid w:val="00611F41"/>
    <w:rsid w:val="00612159"/>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34A2"/>
    <w:rsid w:val="00634CAA"/>
    <w:rsid w:val="006350B9"/>
    <w:rsid w:val="00635795"/>
    <w:rsid w:val="00635B6A"/>
    <w:rsid w:val="00635FCD"/>
    <w:rsid w:val="00637149"/>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7B25"/>
    <w:rsid w:val="006509A6"/>
    <w:rsid w:val="006509FF"/>
    <w:rsid w:val="00652289"/>
    <w:rsid w:val="00652AD6"/>
    <w:rsid w:val="0065356C"/>
    <w:rsid w:val="00655535"/>
    <w:rsid w:val="006561F9"/>
    <w:rsid w:val="00656FE4"/>
    <w:rsid w:val="00657134"/>
    <w:rsid w:val="006577F5"/>
    <w:rsid w:val="00657A2A"/>
    <w:rsid w:val="00657A5A"/>
    <w:rsid w:val="00657EF0"/>
    <w:rsid w:val="0066033A"/>
    <w:rsid w:val="00660EE9"/>
    <w:rsid w:val="00661E20"/>
    <w:rsid w:val="00662194"/>
    <w:rsid w:val="006634DF"/>
    <w:rsid w:val="00663750"/>
    <w:rsid w:val="0066507E"/>
    <w:rsid w:val="006663B7"/>
    <w:rsid w:val="00666577"/>
    <w:rsid w:val="006667B0"/>
    <w:rsid w:val="00667B4D"/>
    <w:rsid w:val="00667FF1"/>
    <w:rsid w:val="0067160E"/>
    <w:rsid w:val="00671AAB"/>
    <w:rsid w:val="00671D73"/>
    <w:rsid w:val="006725EE"/>
    <w:rsid w:val="00672A4B"/>
    <w:rsid w:val="00672AB7"/>
    <w:rsid w:val="00672CBB"/>
    <w:rsid w:val="00673024"/>
    <w:rsid w:val="0067418D"/>
    <w:rsid w:val="00674484"/>
    <w:rsid w:val="00675758"/>
    <w:rsid w:val="006762A7"/>
    <w:rsid w:val="00677741"/>
    <w:rsid w:val="00680700"/>
    <w:rsid w:val="00681078"/>
    <w:rsid w:val="006819E9"/>
    <w:rsid w:val="00681F16"/>
    <w:rsid w:val="00682561"/>
    <w:rsid w:val="00684674"/>
    <w:rsid w:val="00685229"/>
    <w:rsid w:val="006858F2"/>
    <w:rsid w:val="00685E55"/>
    <w:rsid w:val="00686005"/>
    <w:rsid w:val="006861C2"/>
    <w:rsid w:val="006861F0"/>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AED"/>
    <w:rsid w:val="00695745"/>
    <w:rsid w:val="006958B3"/>
    <w:rsid w:val="00695A9C"/>
    <w:rsid w:val="00696EEB"/>
    <w:rsid w:val="006972A7"/>
    <w:rsid w:val="00697505"/>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31A4"/>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6EE1"/>
    <w:rsid w:val="006C736F"/>
    <w:rsid w:val="006C7E9A"/>
    <w:rsid w:val="006D07BF"/>
    <w:rsid w:val="006D17AF"/>
    <w:rsid w:val="006D1CF6"/>
    <w:rsid w:val="006D2014"/>
    <w:rsid w:val="006D3B94"/>
    <w:rsid w:val="006D5855"/>
    <w:rsid w:val="006D59EE"/>
    <w:rsid w:val="006D606B"/>
    <w:rsid w:val="006D65DD"/>
    <w:rsid w:val="006D6DFF"/>
    <w:rsid w:val="006E0081"/>
    <w:rsid w:val="006E0D5A"/>
    <w:rsid w:val="006E137B"/>
    <w:rsid w:val="006E1BCD"/>
    <w:rsid w:val="006E47F1"/>
    <w:rsid w:val="006E575B"/>
    <w:rsid w:val="006E5E30"/>
    <w:rsid w:val="006E6417"/>
    <w:rsid w:val="006E704E"/>
    <w:rsid w:val="006E7D1C"/>
    <w:rsid w:val="006F0105"/>
    <w:rsid w:val="006F0144"/>
    <w:rsid w:val="006F0C53"/>
    <w:rsid w:val="006F14B3"/>
    <w:rsid w:val="006F20D2"/>
    <w:rsid w:val="006F325E"/>
    <w:rsid w:val="006F352C"/>
    <w:rsid w:val="006F411C"/>
    <w:rsid w:val="006F43D2"/>
    <w:rsid w:val="006F4A20"/>
    <w:rsid w:val="006F50E1"/>
    <w:rsid w:val="006F5349"/>
    <w:rsid w:val="006F5A7B"/>
    <w:rsid w:val="006F7842"/>
    <w:rsid w:val="007001E2"/>
    <w:rsid w:val="00700326"/>
    <w:rsid w:val="007006C7"/>
    <w:rsid w:val="00700871"/>
    <w:rsid w:val="007009A4"/>
    <w:rsid w:val="0070154B"/>
    <w:rsid w:val="00701BEA"/>
    <w:rsid w:val="007024EA"/>
    <w:rsid w:val="00702DD8"/>
    <w:rsid w:val="007040FD"/>
    <w:rsid w:val="00704469"/>
    <w:rsid w:val="0070492D"/>
    <w:rsid w:val="00704CC3"/>
    <w:rsid w:val="007062D6"/>
    <w:rsid w:val="00706CAC"/>
    <w:rsid w:val="00706E7A"/>
    <w:rsid w:val="00706FE8"/>
    <w:rsid w:val="0070707E"/>
    <w:rsid w:val="007077C1"/>
    <w:rsid w:val="00707AAB"/>
    <w:rsid w:val="00710B22"/>
    <w:rsid w:val="007114A9"/>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815"/>
    <w:rsid w:val="00731AA5"/>
    <w:rsid w:val="00732007"/>
    <w:rsid w:val="007324D3"/>
    <w:rsid w:val="0073276C"/>
    <w:rsid w:val="007327D9"/>
    <w:rsid w:val="00732831"/>
    <w:rsid w:val="007339DF"/>
    <w:rsid w:val="007345C0"/>
    <w:rsid w:val="00734664"/>
    <w:rsid w:val="00736B8C"/>
    <w:rsid w:val="00736C84"/>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5013A"/>
    <w:rsid w:val="00750D35"/>
    <w:rsid w:val="00750D9F"/>
    <w:rsid w:val="00751C7E"/>
    <w:rsid w:val="00751FC0"/>
    <w:rsid w:val="00752B95"/>
    <w:rsid w:val="00752BEA"/>
    <w:rsid w:val="00754A9E"/>
    <w:rsid w:val="00755622"/>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835"/>
    <w:rsid w:val="00766D78"/>
    <w:rsid w:val="007671C7"/>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692B"/>
    <w:rsid w:val="00776FDF"/>
    <w:rsid w:val="00780DFD"/>
    <w:rsid w:val="00781AC4"/>
    <w:rsid w:val="0078259C"/>
    <w:rsid w:val="007826AE"/>
    <w:rsid w:val="00782FB9"/>
    <w:rsid w:val="007832F4"/>
    <w:rsid w:val="007837D4"/>
    <w:rsid w:val="007839E5"/>
    <w:rsid w:val="00783B9D"/>
    <w:rsid w:val="00784829"/>
    <w:rsid w:val="00784E49"/>
    <w:rsid w:val="0078537D"/>
    <w:rsid w:val="00785BB3"/>
    <w:rsid w:val="00787CA8"/>
    <w:rsid w:val="00790544"/>
    <w:rsid w:val="00790568"/>
    <w:rsid w:val="00790693"/>
    <w:rsid w:val="00790781"/>
    <w:rsid w:val="0079217C"/>
    <w:rsid w:val="00792B4E"/>
    <w:rsid w:val="007934DF"/>
    <w:rsid w:val="00794F59"/>
    <w:rsid w:val="00794FC7"/>
    <w:rsid w:val="00795C43"/>
    <w:rsid w:val="00797942"/>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C8A"/>
    <w:rsid w:val="007B5474"/>
    <w:rsid w:val="007B55EA"/>
    <w:rsid w:val="007B5E7C"/>
    <w:rsid w:val="007B645A"/>
    <w:rsid w:val="007B743A"/>
    <w:rsid w:val="007B7D6D"/>
    <w:rsid w:val="007C1C26"/>
    <w:rsid w:val="007C2792"/>
    <w:rsid w:val="007C2A0C"/>
    <w:rsid w:val="007C2A99"/>
    <w:rsid w:val="007C2FEF"/>
    <w:rsid w:val="007C37E2"/>
    <w:rsid w:val="007C409B"/>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6854"/>
    <w:rsid w:val="007D7476"/>
    <w:rsid w:val="007D7F18"/>
    <w:rsid w:val="007E0770"/>
    <w:rsid w:val="007E08DD"/>
    <w:rsid w:val="007E1425"/>
    <w:rsid w:val="007E1A12"/>
    <w:rsid w:val="007E1E1F"/>
    <w:rsid w:val="007E367C"/>
    <w:rsid w:val="007E3D63"/>
    <w:rsid w:val="007E3F96"/>
    <w:rsid w:val="007E4094"/>
    <w:rsid w:val="007E551F"/>
    <w:rsid w:val="007E5907"/>
    <w:rsid w:val="007E6012"/>
    <w:rsid w:val="007E64C1"/>
    <w:rsid w:val="007E64FC"/>
    <w:rsid w:val="007E6883"/>
    <w:rsid w:val="007E6C0E"/>
    <w:rsid w:val="007E731C"/>
    <w:rsid w:val="007E7C52"/>
    <w:rsid w:val="007E7C53"/>
    <w:rsid w:val="007F0265"/>
    <w:rsid w:val="007F04E2"/>
    <w:rsid w:val="007F0698"/>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927"/>
    <w:rsid w:val="008074BB"/>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352"/>
    <w:rsid w:val="00830621"/>
    <w:rsid w:val="00830F1D"/>
    <w:rsid w:val="00831A5C"/>
    <w:rsid w:val="00831F3C"/>
    <w:rsid w:val="0083203B"/>
    <w:rsid w:val="00833762"/>
    <w:rsid w:val="008346E9"/>
    <w:rsid w:val="00834793"/>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F25"/>
    <w:rsid w:val="00842F77"/>
    <w:rsid w:val="008431F4"/>
    <w:rsid w:val="00843A19"/>
    <w:rsid w:val="00843C6D"/>
    <w:rsid w:val="00844A6F"/>
    <w:rsid w:val="00845583"/>
    <w:rsid w:val="00845DB9"/>
    <w:rsid w:val="008467FD"/>
    <w:rsid w:val="0084745B"/>
    <w:rsid w:val="00847BC3"/>
    <w:rsid w:val="00850CBA"/>
    <w:rsid w:val="008514B5"/>
    <w:rsid w:val="008533E6"/>
    <w:rsid w:val="00853778"/>
    <w:rsid w:val="00853CC2"/>
    <w:rsid w:val="00853D76"/>
    <w:rsid w:val="00854BAF"/>
    <w:rsid w:val="008551FE"/>
    <w:rsid w:val="008560BF"/>
    <w:rsid w:val="00856139"/>
    <w:rsid w:val="0085697F"/>
    <w:rsid w:val="00856C83"/>
    <w:rsid w:val="00860384"/>
    <w:rsid w:val="0086085B"/>
    <w:rsid w:val="008614C3"/>
    <w:rsid w:val="00861822"/>
    <w:rsid w:val="00862B44"/>
    <w:rsid w:val="00862F91"/>
    <w:rsid w:val="008641E5"/>
    <w:rsid w:val="00864984"/>
    <w:rsid w:val="00865BE4"/>
    <w:rsid w:val="00865F5B"/>
    <w:rsid w:val="00865F66"/>
    <w:rsid w:val="00865FA4"/>
    <w:rsid w:val="00870454"/>
    <w:rsid w:val="00870683"/>
    <w:rsid w:val="00870C3C"/>
    <w:rsid w:val="008711A8"/>
    <w:rsid w:val="008714C1"/>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24E"/>
    <w:rsid w:val="0088618C"/>
    <w:rsid w:val="008862FF"/>
    <w:rsid w:val="0088752C"/>
    <w:rsid w:val="00887E40"/>
    <w:rsid w:val="00890173"/>
    <w:rsid w:val="00890231"/>
    <w:rsid w:val="0089073B"/>
    <w:rsid w:val="00890FEF"/>
    <w:rsid w:val="00891861"/>
    <w:rsid w:val="00891B7C"/>
    <w:rsid w:val="00891C45"/>
    <w:rsid w:val="00892173"/>
    <w:rsid w:val="00892510"/>
    <w:rsid w:val="0089292D"/>
    <w:rsid w:val="00892DAC"/>
    <w:rsid w:val="00892EC9"/>
    <w:rsid w:val="00893117"/>
    <w:rsid w:val="0089343A"/>
    <w:rsid w:val="008935A3"/>
    <w:rsid w:val="00894959"/>
    <w:rsid w:val="0089523B"/>
    <w:rsid w:val="00895537"/>
    <w:rsid w:val="00895B9A"/>
    <w:rsid w:val="00895E90"/>
    <w:rsid w:val="008962BD"/>
    <w:rsid w:val="00897309"/>
    <w:rsid w:val="008974CD"/>
    <w:rsid w:val="0089767F"/>
    <w:rsid w:val="00897944"/>
    <w:rsid w:val="008A02EB"/>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124E"/>
    <w:rsid w:val="008B1363"/>
    <w:rsid w:val="008B1AB6"/>
    <w:rsid w:val="008B1F6F"/>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990"/>
    <w:rsid w:val="008C4B35"/>
    <w:rsid w:val="008C4BA0"/>
    <w:rsid w:val="008C5A13"/>
    <w:rsid w:val="008C5BB3"/>
    <w:rsid w:val="008C5CD4"/>
    <w:rsid w:val="008C65C5"/>
    <w:rsid w:val="008C6AF8"/>
    <w:rsid w:val="008C796C"/>
    <w:rsid w:val="008D0343"/>
    <w:rsid w:val="008D04BD"/>
    <w:rsid w:val="008D05A6"/>
    <w:rsid w:val="008D064D"/>
    <w:rsid w:val="008D0875"/>
    <w:rsid w:val="008D1717"/>
    <w:rsid w:val="008D2665"/>
    <w:rsid w:val="008D2D85"/>
    <w:rsid w:val="008D3013"/>
    <w:rsid w:val="008D3CEB"/>
    <w:rsid w:val="008D4067"/>
    <w:rsid w:val="008D4AEA"/>
    <w:rsid w:val="008D5B2D"/>
    <w:rsid w:val="008D5E7B"/>
    <w:rsid w:val="008E099A"/>
    <w:rsid w:val="008E114B"/>
    <w:rsid w:val="008E1D8B"/>
    <w:rsid w:val="008E2151"/>
    <w:rsid w:val="008E21FA"/>
    <w:rsid w:val="008E23BC"/>
    <w:rsid w:val="008E33E8"/>
    <w:rsid w:val="008E3BE7"/>
    <w:rsid w:val="008E4435"/>
    <w:rsid w:val="008E5897"/>
    <w:rsid w:val="008E5A94"/>
    <w:rsid w:val="008E5F19"/>
    <w:rsid w:val="008E6664"/>
    <w:rsid w:val="008E6687"/>
    <w:rsid w:val="008F1070"/>
    <w:rsid w:val="008F2E6F"/>
    <w:rsid w:val="008F3120"/>
    <w:rsid w:val="008F3258"/>
    <w:rsid w:val="008F40F1"/>
    <w:rsid w:val="008F54E2"/>
    <w:rsid w:val="008F5761"/>
    <w:rsid w:val="008F5AD0"/>
    <w:rsid w:val="008F6095"/>
    <w:rsid w:val="008F613E"/>
    <w:rsid w:val="008F66C4"/>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C05"/>
    <w:rsid w:val="0091137F"/>
    <w:rsid w:val="00911626"/>
    <w:rsid w:val="00911C75"/>
    <w:rsid w:val="0091239E"/>
    <w:rsid w:val="0091315C"/>
    <w:rsid w:val="009135B5"/>
    <w:rsid w:val="00913D55"/>
    <w:rsid w:val="00914014"/>
    <w:rsid w:val="00914603"/>
    <w:rsid w:val="00914631"/>
    <w:rsid w:val="00914D87"/>
    <w:rsid w:val="00915224"/>
    <w:rsid w:val="0091674A"/>
    <w:rsid w:val="00917493"/>
    <w:rsid w:val="0092019A"/>
    <w:rsid w:val="00920C32"/>
    <w:rsid w:val="00921171"/>
    <w:rsid w:val="009224DB"/>
    <w:rsid w:val="009225AA"/>
    <w:rsid w:val="009233B0"/>
    <w:rsid w:val="0092367C"/>
    <w:rsid w:val="0092386D"/>
    <w:rsid w:val="00924AB7"/>
    <w:rsid w:val="00925213"/>
    <w:rsid w:val="0092556F"/>
    <w:rsid w:val="009264C3"/>
    <w:rsid w:val="00926823"/>
    <w:rsid w:val="00926871"/>
    <w:rsid w:val="00927C62"/>
    <w:rsid w:val="0093044B"/>
    <w:rsid w:val="009308D4"/>
    <w:rsid w:val="009316F5"/>
    <w:rsid w:val="0093286F"/>
    <w:rsid w:val="00932BBA"/>
    <w:rsid w:val="00932CAB"/>
    <w:rsid w:val="009333DD"/>
    <w:rsid w:val="00933887"/>
    <w:rsid w:val="00933F3A"/>
    <w:rsid w:val="00934781"/>
    <w:rsid w:val="00934F2F"/>
    <w:rsid w:val="009352EB"/>
    <w:rsid w:val="009361BC"/>
    <w:rsid w:val="00936518"/>
    <w:rsid w:val="00936C5A"/>
    <w:rsid w:val="0093713D"/>
    <w:rsid w:val="00937C5D"/>
    <w:rsid w:val="009419F0"/>
    <w:rsid w:val="00941EF5"/>
    <w:rsid w:val="00941F1D"/>
    <w:rsid w:val="009431E5"/>
    <w:rsid w:val="00944A5A"/>
    <w:rsid w:val="009453C8"/>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874"/>
    <w:rsid w:val="00970DFC"/>
    <w:rsid w:val="00971B7C"/>
    <w:rsid w:val="00971E39"/>
    <w:rsid w:val="00971FCA"/>
    <w:rsid w:val="0097238C"/>
    <w:rsid w:val="00972E19"/>
    <w:rsid w:val="00972E57"/>
    <w:rsid w:val="00972F6F"/>
    <w:rsid w:val="00972FE7"/>
    <w:rsid w:val="0097306F"/>
    <w:rsid w:val="009734DA"/>
    <w:rsid w:val="009737C0"/>
    <w:rsid w:val="009739ED"/>
    <w:rsid w:val="00974646"/>
    <w:rsid w:val="00974979"/>
    <w:rsid w:val="009749FF"/>
    <w:rsid w:val="00975454"/>
    <w:rsid w:val="00975907"/>
    <w:rsid w:val="009776B5"/>
    <w:rsid w:val="00977EAC"/>
    <w:rsid w:val="009802E5"/>
    <w:rsid w:val="0098053C"/>
    <w:rsid w:val="00980593"/>
    <w:rsid w:val="00980768"/>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5204"/>
    <w:rsid w:val="009975FE"/>
    <w:rsid w:val="00997A48"/>
    <w:rsid w:val="00997E46"/>
    <w:rsid w:val="00997EF3"/>
    <w:rsid w:val="009A0204"/>
    <w:rsid w:val="009A070F"/>
    <w:rsid w:val="009A112A"/>
    <w:rsid w:val="009A131A"/>
    <w:rsid w:val="009A24A7"/>
    <w:rsid w:val="009A302F"/>
    <w:rsid w:val="009A3DC8"/>
    <w:rsid w:val="009A45C4"/>
    <w:rsid w:val="009A4617"/>
    <w:rsid w:val="009A520A"/>
    <w:rsid w:val="009A52DD"/>
    <w:rsid w:val="009A59BA"/>
    <w:rsid w:val="009A6490"/>
    <w:rsid w:val="009A6A08"/>
    <w:rsid w:val="009A6FF5"/>
    <w:rsid w:val="009A7A1E"/>
    <w:rsid w:val="009B2655"/>
    <w:rsid w:val="009B3457"/>
    <w:rsid w:val="009B361E"/>
    <w:rsid w:val="009B3A39"/>
    <w:rsid w:val="009B4073"/>
    <w:rsid w:val="009B4D0D"/>
    <w:rsid w:val="009B62B4"/>
    <w:rsid w:val="009B74CC"/>
    <w:rsid w:val="009B7B5B"/>
    <w:rsid w:val="009C02E6"/>
    <w:rsid w:val="009C1290"/>
    <w:rsid w:val="009C24AB"/>
    <w:rsid w:val="009C2F1B"/>
    <w:rsid w:val="009C4F48"/>
    <w:rsid w:val="009C6F98"/>
    <w:rsid w:val="009C7163"/>
    <w:rsid w:val="009C7584"/>
    <w:rsid w:val="009C760B"/>
    <w:rsid w:val="009C7972"/>
    <w:rsid w:val="009D0414"/>
    <w:rsid w:val="009D102D"/>
    <w:rsid w:val="009D1148"/>
    <w:rsid w:val="009D1BDB"/>
    <w:rsid w:val="009D1FC1"/>
    <w:rsid w:val="009D22E6"/>
    <w:rsid w:val="009D2613"/>
    <w:rsid w:val="009D2A46"/>
    <w:rsid w:val="009D3915"/>
    <w:rsid w:val="009D3AF8"/>
    <w:rsid w:val="009D3C66"/>
    <w:rsid w:val="009D3E37"/>
    <w:rsid w:val="009D4006"/>
    <w:rsid w:val="009D41C7"/>
    <w:rsid w:val="009D423E"/>
    <w:rsid w:val="009D50C2"/>
    <w:rsid w:val="009D56E3"/>
    <w:rsid w:val="009D58E5"/>
    <w:rsid w:val="009D7EB0"/>
    <w:rsid w:val="009E00CA"/>
    <w:rsid w:val="009E0CCB"/>
    <w:rsid w:val="009E1A29"/>
    <w:rsid w:val="009E1ED2"/>
    <w:rsid w:val="009E1FA1"/>
    <w:rsid w:val="009E26C6"/>
    <w:rsid w:val="009E2705"/>
    <w:rsid w:val="009E3256"/>
    <w:rsid w:val="009E36C2"/>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51A6"/>
    <w:rsid w:val="009F664A"/>
    <w:rsid w:val="009F7AB8"/>
    <w:rsid w:val="00A00386"/>
    <w:rsid w:val="00A003F8"/>
    <w:rsid w:val="00A0049C"/>
    <w:rsid w:val="00A004AD"/>
    <w:rsid w:val="00A00A8F"/>
    <w:rsid w:val="00A00A99"/>
    <w:rsid w:val="00A00BDF"/>
    <w:rsid w:val="00A00C02"/>
    <w:rsid w:val="00A0215C"/>
    <w:rsid w:val="00A026F3"/>
    <w:rsid w:val="00A0278E"/>
    <w:rsid w:val="00A045A5"/>
    <w:rsid w:val="00A04E24"/>
    <w:rsid w:val="00A05068"/>
    <w:rsid w:val="00A0581E"/>
    <w:rsid w:val="00A05A62"/>
    <w:rsid w:val="00A05B5A"/>
    <w:rsid w:val="00A06047"/>
    <w:rsid w:val="00A07F9A"/>
    <w:rsid w:val="00A1125B"/>
    <w:rsid w:val="00A11B44"/>
    <w:rsid w:val="00A1236E"/>
    <w:rsid w:val="00A1257A"/>
    <w:rsid w:val="00A12B83"/>
    <w:rsid w:val="00A1312A"/>
    <w:rsid w:val="00A1364A"/>
    <w:rsid w:val="00A137B1"/>
    <w:rsid w:val="00A14D48"/>
    <w:rsid w:val="00A151D9"/>
    <w:rsid w:val="00A15641"/>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C25"/>
    <w:rsid w:val="00A25EA0"/>
    <w:rsid w:val="00A27186"/>
    <w:rsid w:val="00A2736D"/>
    <w:rsid w:val="00A2747B"/>
    <w:rsid w:val="00A31971"/>
    <w:rsid w:val="00A31ACE"/>
    <w:rsid w:val="00A31FA6"/>
    <w:rsid w:val="00A321EA"/>
    <w:rsid w:val="00A32ABB"/>
    <w:rsid w:val="00A340ED"/>
    <w:rsid w:val="00A3425D"/>
    <w:rsid w:val="00A349A8"/>
    <w:rsid w:val="00A34B07"/>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9DD"/>
    <w:rsid w:val="00A51315"/>
    <w:rsid w:val="00A51B8A"/>
    <w:rsid w:val="00A51C4A"/>
    <w:rsid w:val="00A52217"/>
    <w:rsid w:val="00A52FC4"/>
    <w:rsid w:val="00A53067"/>
    <w:rsid w:val="00A534A2"/>
    <w:rsid w:val="00A53A46"/>
    <w:rsid w:val="00A54292"/>
    <w:rsid w:val="00A54CE8"/>
    <w:rsid w:val="00A54D21"/>
    <w:rsid w:val="00A555B9"/>
    <w:rsid w:val="00A55AEB"/>
    <w:rsid w:val="00A56649"/>
    <w:rsid w:val="00A576C8"/>
    <w:rsid w:val="00A6090F"/>
    <w:rsid w:val="00A60AB6"/>
    <w:rsid w:val="00A615C9"/>
    <w:rsid w:val="00A6285B"/>
    <w:rsid w:val="00A634B7"/>
    <w:rsid w:val="00A639BD"/>
    <w:rsid w:val="00A63ECA"/>
    <w:rsid w:val="00A64796"/>
    <w:rsid w:val="00A647DA"/>
    <w:rsid w:val="00A64912"/>
    <w:rsid w:val="00A664D1"/>
    <w:rsid w:val="00A67EB9"/>
    <w:rsid w:val="00A702C9"/>
    <w:rsid w:val="00A70809"/>
    <w:rsid w:val="00A7097C"/>
    <w:rsid w:val="00A70C9C"/>
    <w:rsid w:val="00A715F7"/>
    <w:rsid w:val="00A72552"/>
    <w:rsid w:val="00A7286D"/>
    <w:rsid w:val="00A7314F"/>
    <w:rsid w:val="00A741A5"/>
    <w:rsid w:val="00A74577"/>
    <w:rsid w:val="00A75204"/>
    <w:rsid w:val="00A75C49"/>
    <w:rsid w:val="00A76323"/>
    <w:rsid w:val="00A76CE5"/>
    <w:rsid w:val="00A76E04"/>
    <w:rsid w:val="00A77293"/>
    <w:rsid w:val="00A77FBC"/>
    <w:rsid w:val="00A80AB7"/>
    <w:rsid w:val="00A81D46"/>
    <w:rsid w:val="00A825A5"/>
    <w:rsid w:val="00A83280"/>
    <w:rsid w:val="00A836A2"/>
    <w:rsid w:val="00A83F3E"/>
    <w:rsid w:val="00A84DCD"/>
    <w:rsid w:val="00A859A2"/>
    <w:rsid w:val="00A87121"/>
    <w:rsid w:val="00A909FE"/>
    <w:rsid w:val="00A90F7A"/>
    <w:rsid w:val="00A9139E"/>
    <w:rsid w:val="00A91618"/>
    <w:rsid w:val="00A9179B"/>
    <w:rsid w:val="00A93D4E"/>
    <w:rsid w:val="00A948D7"/>
    <w:rsid w:val="00A94C4B"/>
    <w:rsid w:val="00A95310"/>
    <w:rsid w:val="00A9547F"/>
    <w:rsid w:val="00A95BE8"/>
    <w:rsid w:val="00A9602D"/>
    <w:rsid w:val="00A96BD9"/>
    <w:rsid w:val="00A96C9E"/>
    <w:rsid w:val="00A975FE"/>
    <w:rsid w:val="00A97A6D"/>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7F"/>
    <w:rsid w:val="00AB159E"/>
    <w:rsid w:val="00AB325F"/>
    <w:rsid w:val="00AB3468"/>
    <w:rsid w:val="00AB4A23"/>
    <w:rsid w:val="00AB4B32"/>
    <w:rsid w:val="00AB4DDE"/>
    <w:rsid w:val="00AB5882"/>
    <w:rsid w:val="00AB64DD"/>
    <w:rsid w:val="00AB6934"/>
    <w:rsid w:val="00AB77DF"/>
    <w:rsid w:val="00AB7948"/>
    <w:rsid w:val="00AB79A9"/>
    <w:rsid w:val="00AB7F17"/>
    <w:rsid w:val="00AC01BC"/>
    <w:rsid w:val="00AC025F"/>
    <w:rsid w:val="00AC07B4"/>
    <w:rsid w:val="00AC0F57"/>
    <w:rsid w:val="00AC1583"/>
    <w:rsid w:val="00AC387E"/>
    <w:rsid w:val="00AC412E"/>
    <w:rsid w:val="00AC4ABE"/>
    <w:rsid w:val="00AC50AB"/>
    <w:rsid w:val="00AC5727"/>
    <w:rsid w:val="00AC6045"/>
    <w:rsid w:val="00AC76AC"/>
    <w:rsid w:val="00AC7FCC"/>
    <w:rsid w:val="00AD069B"/>
    <w:rsid w:val="00AD0A83"/>
    <w:rsid w:val="00AD5169"/>
    <w:rsid w:val="00AD5535"/>
    <w:rsid w:val="00AD5D49"/>
    <w:rsid w:val="00AD6098"/>
    <w:rsid w:val="00AD6919"/>
    <w:rsid w:val="00AD69B4"/>
    <w:rsid w:val="00AD6DF7"/>
    <w:rsid w:val="00AD7721"/>
    <w:rsid w:val="00AD784D"/>
    <w:rsid w:val="00AD7C38"/>
    <w:rsid w:val="00AE16A3"/>
    <w:rsid w:val="00AE2545"/>
    <w:rsid w:val="00AE2C7F"/>
    <w:rsid w:val="00AE2DE0"/>
    <w:rsid w:val="00AE2EE2"/>
    <w:rsid w:val="00AE3B77"/>
    <w:rsid w:val="00AE4104"/>
    <w:rsid w:val="00AE4965"/>
    <w:rsid w:val="00AE4D35"/>
    <w:rsid w:val="00AE59F9"/>
    <w:rsid w:val="00AE6390"/>
    <w:rsid w:val="00AE64AD"/>
    <w:rsid w:val="00AE67A2"/>
    <w:rsid w:val="00AE7388"/>
    <w:rsid w:val="00AF0BDE"/>
    <w:rsid w:val="00AF21F8"/>
    <w:rsid w:val="00AF3D2B"/>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10459"/>
    <w:rsid w:val="00B111FE"/>
    <w:rsid w:val="00B11719"/>
    <w:rsid w:val="00B12F09"/>
    <w:rsid w:val="00B144DE"/>
    <w:rsid w:val="00B149B4"/>
    <w:rsid w:val="00B14B8F"/>
    <w:rsid w:val="00B15987"/>
    <w:rsid w:val="00B15F2F"/>
    <w:rsid w:val="00B16905"/>
    <w:rsid w:val="00B21640"/>
    <w:rsid w:val="00B23292"/>
    <w:rsid w:val="00B24C14"/>
    <w:rsid w:val="00B25EE6"/>
    <w:rsid w:val="00B2617F"/>
    <w:rsid w:val="00B266B1"/>
    <w:rsid w:val="00B278AD"/>
    <w:rsid w:val="00B30094"/>
    <w:rsid w:val="00B3080F"/>
    <w:rsid w:val="00B30C53"/>
    <w:rsid w:val="00B31A59"/>
    <w:rsid w:val="00B322DF"/>
    <w:rsid w:val="00B32E83"/>
    <w:rsid w:val="00B32F3E"/>
    <w:rsid w:val="00B330FC"/>
    <w:rsid w:val="00B331CF"/>
    <w:rsid w:val="00B33B6C"/>
    <w:rsid w:val="00B33CE1"/>
    <w:rsid w:val="00B352F2"/>
    <w:rsid w:val="00B3568B"/>
    <w:rsid w:val="00B356C5"/>
    <w:rsid w:val="00B356F2"/>
    <w:rsid w:val="00B357AD"/>
    <w:rsid w:val="00B35DAD"/>
    <w:rsid w:val="00B35DEB"/>
    <w:rsid w:val="00B363A6"/>
    <w:rsid w:val="00B3660C"/>
    <w:rsid w:val="00B37AAB"/>
    <w:rsid w:val="00B40C8E"/>
    <w:rsid w:val="00B411B8"/>
    <w:rsid w:val="00B41950"/>
    <w:rsid w:val="00B42E73"/>
    <w:rsid w:val="00B42EAB"/>
    <w:rsid w:val="00B42EC1"/>
    <w:rsid w:val="00B433E3"/>
    <w:rsid w:val="00B43AC1"/>
    <w:rsid w:val="00B43E40"/>
    <w:rsid w:val="00B448C1"/>
    <w:rsid w:val="00B44E97"/>
    <w:rsid w:val="00B45899"/>
    <w:rsid w:val="00B463C8"/>
    <w:rsid w:val="00B4686D"/>
    <w:rsid w:val="00B468E3"/>
    <w:rsid w:val="00B46BDC"/>
    <w:rsid w:val="00B46D3E"/>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C26"/>
    <w:rsid w:val="00B5602E"/>
    <w:rsid w:val="00B5726F"/>
    <w:rsid w:val="00B6020F"/>
    <w:rsid w:val="00B609C9"/>
    <w:rsid w:val="00B61359"/>
    <w:rsid w:val="00B62066"/>
    <w:rsid w:val="00B62FB4"/>
    <w:rsid w:val="00B63063"/>
    <w:rsid w:val="00B63924"/>
    <w:rsid w:val="00B6405F"/>
    <w:rsid w:val="00B67450"/>
    <w:rsid w:val="00B6760C"/>
    <w:rsid w:val="00B679C9"/>
    <w:rsid w:val="00B70B5C"/>
    <w:rsid w:val="00B71523"/>
    <w:rsid w:val="00B71F60"/>
    <w:rsid w:val="00B72F6D"/>
    <w:rsid w:val="00B72F85"/>
    <w:rsid w:val="00B73C83"/>
    <w:rsid w:val="00B752B6"/>
    <w:rsid w:val="00B77CDA"/>
    <w:rsid w:val="00B80A80"/>
    <w:rsid w:val="00B80E8F"/>
    <w:rsid w:val="00B823EA"/>
    <w:rsid w:val="00B837F6"/>
    <w:rsid w:val="00B83A20"/>
    <w:rsid w:val="00B83DDB"/>
    <w:rsid w:val="00B8537B"/>
    <w:rsid w:val="00B8547B"/>
    <w:rsid w:val="00B85747"/>
    <w:rsid w:val="00B86FEF"/>
    <w:rsid w:val="00B870EB"/>
    <w:rsid w:val="00B87177"/>
    <w:rsid w:val="00B87BEB"/>
    <w:rsid w:val="00B87C65"/>
    <w:rsid w:val="00B900A7"/>
    <w:rsid w:val="00B9120C"/>
    <w:rsid w:val="00B91584"/>
    <w:rsid w:val="00B916BB"/>
    <w:rsid w:val="00B91A78"/>
    <w:rsid w:val="00B922EB"/>
    <w:rsid w:val="00B9239F"/>
    <w:rsid w:val="00B926E7"/>
    <w:rsid w:val="00B92889"/>
    <w:rsid w:val="00B92A15"/>
    <w:rsid w:val="00B9300C"/>
    <w:rsid w:val="00B933FA"/>
    <w:rsid w:val="00B93775"/>
    <w:rsid w:val="00B938D2"/>
    <w:rsid w:val="00B94B50"/>
    <w:rsid w:val="00B95B7C"/>
    <w:rsid w:val="00B966C4"/>
    <w:rsid w:val="00B97189"/>
    <w:rsid w:val="00B97563"/>
    <w:rsid w:val="00B979A0"/>
    <w:rsid w:val="00BA1686"/>
    <w:rsid w:val="00BA17A6"/>
    <w:rsid w:val="00BA1902"/>
    <w:rsid w:val="00BA1ACC"/>
    <w:rsid w:val="00BA1C59"/>
    <w:rsid w:val="00BA3783"/>
    <w:rsid w:val="00BA4015"/>
    <w:rsid w:val="00BA4073"/>
    <w:rsid w:val="00BA4300"/>
    <w:rsid w:val="00BA44CF"/>
    <w:rsid w:val="00BA4790"/>
    <w:rsid w:val="00BA4B57"/>
    <w:rsid w:val="00BA4E45"/>
    <w:rsid w:val="00BA50AD"/>
    <w:rsid w:val="00BA595D"/>
    <w:rsid w:val="00BA6EF9"/>
    <w:rsid w:val="00BA76D4"/>
    <w:rsid w:val="00BA7CCD"/>
    <w:rsid w:val="00BA7F57"/>
    <w:rsid w:val="00BB0570"/>
    <w:rsid w:val="00BB0654"/>
    <w:rsid w:val="00BB0E8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5083"/>
    <w:rsid w:val="00BE577F"/>
    <w:rsid w:val="00BE5E69"/>
    <w:rsid w:val="00BE7B7A"/>
    <w:rsid w:val="00BF06F5"/>
    <w:rsid w:val="00BF1054"/>
    <w:rsid w:val="00BF1930"/>
    <w:rsid w:val="00BF26DB"/>
    <w:rsid w:val="00BF28E1"/>
    <w:rsid w:val="00BF2E95"/>
    <w:rsid w:val="00BF4848"/>
    <w:rsid w:val="00BF72F3"/>
    <w:rsid w:val="00BF796E"/>
    <w:rsid w:val="00C00ED4"/>
    <w:rsid w:val="00C00F0D"/>
    <w:rsid w:val="00C01561"/>
    <w:rsid w:val="00C0175C"/>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414"/>
    <w:rsid w:val="00C2083B"/>
    <w:rsid w:val="00C20D72"/>
    <w:rsid w:val="00C21C24"/>
    <w:rsid w:val="00C243B3"/>
    <w:rsid w:val="00C2483B"/>
    <w:rsid w:val="00C248AB"/>
    <w:rsid w:val="00C25039"/>
    <w:rsid w:val="00C25FFA"/>
    <w:rsid w:val="00C26171"/>
    <w:rsid w:val="00C26518"/>
    <w:rsid w:val="00C2653B"/>
    <w:rsid w:val="00C27501"/>
    <w:rsid w:val="00C278EE"/>
    <w:rsid w:val="00C30458"/>
    <w:rsid w:val="00C30C93"/>
    <w:rsid w:val="00C31481"/>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4DEF"/>
    <w:rsid w:val="00C4554E"/>
    <w:rsid w:val="00C45C58"/>
    <w:rsid w:val="00C47163"/>
    <w:rsid w:val="00C500CC"/>
    <w:rsid w:val="00C50543"/>
    <w:rsid w:val="00C507A9"/>
    <w:rsid w:val="00C50D44"/>
    <w:rsid w:val="00C520E8"/>
    <w:rsid w:val="00C5279C"/>
    <w:rsid w:val="00C52F57"/>
    <w:rsid w:val="00C54072"/>
    <w:rsid w:val="00C54715"/>
    <w:rsid w:val="00C54AE2"/>
    <w:rsid w:val="00C54C53"/>
    <w:rsid w:val="00C55989"/>
    <w:rsid w:val="00C55FBB"/>
    <w:rsid w:val="00C576D3"/>
    <w:rsid w:val="00C61E0C"/>
    <w:rsid w:val="00C620C1"/>
    <w:rsid w:val="00C623F6"/>
    <w:rsid w:val="00C630DD"/>
    <w:rsid w:val="00C63CF8"/>
    <w:rsid w:val="00C6406E"/>
    <w:rsid w:val="00C642DE"/>
    <w:rsid w:val="00C64705"/>
    <w:rsid w:val="00C654CF"/>
    <w:rsid w:val="00C65D4B"/>
    <w:rsid w:val="00C670F2"/>
    <w:rsid w:val="00C67FF8"/>
    <w:rsid w:val="00C716ED"/>
    <w:rsid w:val="00C718C8"/>
    <w:rsid w:val="00C71BBD"/>
    <w:rsid w:val="00C72378"/>
    <w:rsid w:val="00C72A43"/>
    <w:rsid w:val="00C72F84"/>
    <w:rsid w:val="00C732AD"/>
    <w:rsid w:val="00C7483F"/>
    <w:rsid w:val="00C7656E"/>
    <w:rsid w:val="00C808A3"/>
    <w:rsid w:val="00C80CFA"/>
    <w:rsid w:val="00C80E36"/>
    <w:rsid w:val="00C812FF"/>
    <w:rsid w:val="00C814BF"/>
    <w:rsid w:val="00C81A49"/>
    <w:rsid w:val="00C83144"/>
    <w:rsid w:val="00C832A3"/>
    <w:rsid w:val="00C83624"/>
    <w:rsid w:val="00C83636"/>
    <w:rsid w:val="00C843AA"/>
    <w:rsid w:val="00C849E8"/>
    <w:rsid w:val="00C85862"/>
    <w:rsid w:val="00C86555"/>
    <w:rsid w:val="00C86F05"/>
    <w:rsid w:val="00C86F62"/>
    <w:rsid w:val="00C87714"/>
    <w:rsid w:val="00C90467"/>
    <w:rsid w:val="00C904A4"/>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365F"/>
    <w:rsid w:val="00CA45F1"/>
    <w:rsid w:val="00CA558B"/>
    <w:rsid w:val="00CA7B70"/>
    <w:rsid w:val="00CA7D3C"/>
    <w:rsid w:val="00CB0B83"/>
    <w:rsid w:val="00CB2647"/>
    <w:rsid w:val="00CB2E67"/>
    <w:rsid w:val="00CB356E"/>
    <w:rsid w:val="00CB3C93"/>
    <w:rsid w:val="00CB3EF6"/>
    <w:rsid w:val="00CB43CD"/>
    <w:rsid w:val="00CB4BD8"/>
    <w:rsid w:val="00CB50A9"/>
    <w:rsid w:val="00CB58FE"/>
    <w:rsid w:val="00CB7310"/>
    <w:rsid w:val="00CB76C4"/>
    <w:rsid w:val="00CC02A5"/>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8D2"/>
    <w:rsid w:val="00CD5C27"/>
    <w:rsid w:val="00CD5EB5"/>
    <w:rsid w:val="00CD635B"/>
    <w:rsid w:val="00CD6852"/>
    <w:rsid w:val="00CD70A2"/>
    <w:rsid w:val="00CD7426"/>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10C0"/>
    <w:rsid w:val="00CF129B"/>
    <w:rsid w:val="00CF15FB"/>
    <w:rsid w:val="00CF1906"/>
    <w:rsid w:val="00CF1CA3"/>
    <w:rsid w:val="00CF2070"/>
    <w:rsid w:val="00CF2A5B"/>
    <w:rsid w:val="00CF37E9"/>
    <w:rsid w:val="00CF51BE"/>
    <w:rsid w:val="00CF67BF"/>
    <w:rsid w:val="00CF72BC"/>
    <w:rsid w:val="00CF7601"/>
    <w:rsid w:val="00CF7B9D"/>
    <w:rsid w:val="00D011C4"/>
    <w:rsid w:val="00D01785"/>
    <w:rsid w:val="00D02000"/>
    <w:rsid w:val="00D0274C"/>
    <w:rsid w:val="00D029EB"/>
    <w:rsid w:val="00D02B9C"/>
    <w:rsid w:val="00D03498"/>
    <w:rsid w:val="00D035EA"/>
    <w:rsid w:val="00D03CDE"/>
    <w:rsid w:val="00D044DE"/>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274"/>
    <w:rsid w:val="00D16BF2"/>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946"/>
    <w:rsid w:val="00D32981"/>
    <w:rsid w:val="00D32DF7"/>
    <w:rsid w:val="00D32E77"/>
    <w:rsid w:val="00D33052"/>
    <w:rsid w:val="00D33F99"/>
    <w:rsid w:val="00D351E1"/>
    <w:rsid w:val="00D352CD"/>
    <w:rsid w:val="00D35F48"/>
    <w:rsid w:val="00D365CB"/>
    <w:rsid w:val="00D37669"/>
    <w:rsid w:val="00D41A13"/>
    <w:rsid w:val="00D422B5"/>
    <w:rsid w:val="00D4358E"/>
    <w:rsid w:val="00D43E8F"/>
    <w:rsid w:val="00D4440F"/>
    <w:rsid w:val="00D44AF9"/>
    <w:rsid w:val="00D45D97"/>
    <w:rsid w:val="00D462E3"/>
    <w:rsid w:val="00D512E8"/>
    <w:rsid w:val="00D513EB"/>
    <w:rsid w:val="00D513F1"/>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A69"/>
    <w:rsid w:val="00D6557E"/>
    <w:rsid w:val="00D659FC"/>
    <w:rsid w:val="00D6675D"/>
    <w:rsid w:val="00D66EBD"/>
    <w:rsid w:val="00D67A34"/>
    <w:rsid w:val="00D67B32"/>
    <w:rsid w:val="00D71C28"/>
    <w:rsid w:val="00D71D75"/>
    <w:rsid w:val="00D722C8"/>
    <w:rsid w:val="00D73FE4"/>
    <w:rsid w:val="00D75BFC"/>
    <w:rsid w:val="00D75F6C"/>
    <w:rsid w:val="00D763D2"/>
    <w:rsid w:val="00D7653A"/>
    <w:rsid w:val="00D76AA3"/>
    <w:rsid w:val="00D77706"/>
    <w:rsid w:val="00D77912"/>
    <w:rsid w:val="00D77A1A"/>
    <w:rsid w:val="00D80EA6"/>
    <w:rsid w:val="00D81ED2"/>
    <w:rsid w:val="00D8208A"/>
    <w:rsid w:val="00D823B9"/>
    <w:rsid w:val="00D82657"/>
    <w:rsid w:val="00D8334D"/>
    <w:rsid w:val="00D83C7D"/>
    <w:rsid w:val="00D8534E"/>
    <w:rsid w:val="00D854FE"/>
    <w:rsid w:val="00D85919"/>
    <w:rsid w:val="00D86E2D"/>
    <w:rsid w:val="00D87353"/>
    <w:rsid w:val="00D878D1"/>
    <w:rsid w:val="00D91044"/>
    <w:rsid w:val="00D91B03"/>
    <w:rsid w:val="00D92979"/>
    <w:rsid w:val="00D92DAF"/>
    <w:rsid w:val="00D9329D"/>
    <w:rsid w:val="00D93AD5"/>
    <w:rsid w:val="00D93CBA"/>
    <w:rsid w:val="00D94D9C"/>
    <w:rsid w:val="00D94FBC"/>
    <w:rsid w:val="00D95079"/>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CEB"/>
    <w:rsid w:val="00DA4EC1"/>
    <w:rsid w:val="00DA4F2C"/>
    <w:rsid w:val="00DA4FC2"/>
    <w:rsid w:val="00DA5015"/>
    <w:rsid w:val="00DA50D7"/>
    <w:rsid w:val="00DA57B7"/>
    <w:rsid w:val="00DA691D"/>
    <w:rsid w:val="00DA717A"/>
    <w:rsid w:val="00DA782C"/>
    <w:rsid w:val="00DB0282"/>
    <w:rsid w:val="00DB0BCD"/>
    <w:rsid w:val="00DB23A1"/>
    <w:rsid w:val="00DB2CCD"/>
    <w:rsid w:val="00DB3419"/>
    <w:rsid w:val="00DB37E6"/>
    <w:rsid w:val="00DB425F"/>
    <w:rsid w:val="00DB459D"/>
    <w:rsid w:val="00DB4A5E"/>
    <w:rsid w:val="00DB6860"/>
    <w:rsid w:val="00DB6AAE"/>
    <w:rsid w:val="00DB766A"/>
    <w:rsid w:val="00DB77B3"/>
    <w:rsid w:val="00DB78B0"/>
    <w:rsid w:val="00DC0556"/>
    <w:rsid w:val="00DC0901"/>
    <w:rsid w:val="00DC2BA9"/>
    <w:rsid w:val="00DC2EFB"/>
    <w:rsid w:val="00DC43AC"/>
    <w:rsid w:val="00DC56B2"/>
    <w:rsid w:val="00DC5EC0"/>
    <w:rsid w:val="00DC69C8"/>
    <w:rsid w:val="00DC6C9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6E6"/>
    <w:rsid w:val="00DF4EDA"/>
    <w:rsid w:val="00DF549F"/>
    <w:rsid w:val="00DF5B6E"/>
    <w:rsid w:val="00DF5F9E"/>
    <w:rsid w:val="00DF6008"/>
    <w:rsid w:val="00DF672E"/>
    <w:rsid w:val="00DF6964"/>
    <w:rsid w:val="00E0084A"/>
    <w:rsid w:val="00E01A41"/>
    <w:rsid w:val="00E037FE"/>
    <w:rsid w:val="00E038D5"/>
    <w:rsid w:val="00E043AD"/>
    <w:rsid w:val="00E05E6B"/>
    <w:rsid w:val="00E06B5C"/>
    <w:rsid w:val="00E06B82"/>
    <w:rsid w:val="00E070C4"/>
    <w:rsid w:val="00E07489"/>
    <w:rsid w:val="00E075F2"/>
    <w:rsid w:val="00E077C1"/>
    <w:rsid w:val="00E1045E"/>
    <w:rsid w:val="00E10ADF"/>
    <w:rsid w:val="00E10B3F"/>
    <w:rsid w:val="00E11398"/>
    <w:rsid w:val="00E11651"/>
    <w:rsid w:val="00E124CB"/>
    <w:rsid w:val="00E124F0"/>
    <w:rsid w:val="00E12992"/>
    <w:rsid w:val="00E1300F"/>
    <w:rsid w:val="00E13682"/>
    <w:rsid w:val="00E148BC"/>
    <w:rsid w:val="00E14AE1"/>
    <w:rsid w:val="00E15C0D"/>
    <w:rsid w:val="00E1731D"/>
    <w:rsid w:val="00E20BCA"/>
    <w:rsid w:val="00E20FAB"/>
    <w:rsid w:val="00E21365"/>
    <w:rsid w:val="00E216C5"/>
    <w:rsid w:val="00E2195A"/>
    <w:rsid w:val="00E22A61"/>
    <w:rsid w:val="00E2322F"/>
    <w:rsid w:val="00E234AA"/>
    <w:rsid w:val="00E2369F"/>
    <w:rsid w:val="00E2498C"/>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49A3"/>
    <w:rsid w:val="00E34B95"/>
    <w:rsid w:val="00E35505"/>
    <w:rsid w:val="00E35A5C"/>
    <w:rsid w:val="00E36CCD"/>
    <w:rsid w:val="00E37E75"/>
    <w:rsid w:val="00E408ED"/>
    <w:rsid w:val="00E409E5"/>
    <w:rsid w:val="00E40A01"/>
    <w:rsid w:val="00E42928"/>
    <w:rsid w:val="00E42A58"/>
    <w:rsid w:val="00E42DC7"/>
    <w:rsid w:val="00E435BC"/>
    <w:rsid w:val="00E43AEC"/>
    <w:rsid w:val="00E43D6B"/>
    <w:rsid w:val="00E441C6"/>
    <w:rsid w:val="00E44C4C"/>
    <w:rsid w:val="00E44C84"/>
    <w:rsid w:val="00E44CF4"/>
    <w:rsid w:val="00E45C6D"/>
    <w:rsid w:val="00E461AB"/>
    <w:rsid w:val="00E46EC1"/>
    <w:rsid w:val="00E471BA"/>
    <w:rsid w:val="00E477E9"/>
    <w:rsid w:val="00E4788C"/>
    <w:rsid w:val="00E47E32"/>
    <w:rsid w:val="00E50286"/>
    <w:rsid w:val="00E50DE1"/>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680"/>
    <w:rsid w:val="00E608EA"/>
    <w:rsid w:val="00E62A2B"/>
    <w:rsid w:val="00E63842"/>
    <w:rsid w:val="00E63BE3"/>
    <w:rsid w:val="00E64605"/>
    <w:rsid w:val="00E64C67"/>
    <w:rsid w:val="00E65486"/>
    <w:rsid w:val="00E66773"/>
    <w:rsid w:val="00E70463"/>
    <w:rsid w:val="00E70BF3"/>
    <w:rsid w:val="00E71383"/>
    <w:rsid w:val="00E7227F"/>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2618"/>
    <w:rsid w:val="00E845DC"/>
    <w:rsid w:val="00E857B2"/>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87A"/>
    <w:rsid w:val="00E94E36"/>
    <w:rsid w:val="00E95B7F"/>
    <w:rsid w:val="00E9734A"/>
    <w:rsid w:val="00EA036D"/>
    <w:rsid w:val="00EA130E"/>
    <w:rsid w:val="00EA21AD"/>
    <w:rsid w:val="00EA3061"/>
    <w:rsid w:val="00EA3937"/>
    <w:rsid w:val="00EA4B4A"/>
    <w:rsid w:val="00EA4E03"/>
    <w:rsid w:val="00EA57F1"/>
    <w:rsid w:val="00EA6477"/>
    <w:rsid w:val="00EB0287"/>
    <w:rsid w:val="00EB1C3A"/>
    <w:rsid w:val="00EB20D3"/>
    <w:rsid w:val="00EB230D"/>
    <w:rsid w:val="00EB273D"/>
    <w:rsid w:val="00EB2AA4"/>
    <w:rsid w:val="00EB2D42"/>
    <w:rsid w:val="00EB358E"/>
    <w:rsid w:val="00EB3674"/>
    <w:rsid w:val="00EB38D2"/>
    <w:rsid w:val="00EB40D7"/>
    <w:rsid w:val="00EB4A9C"/>
    <w:rsid w:val="00EB4CC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717C"/>
    <w:rsid w:val="00EC7B8E"/>
    <w:rsid w:val="00EC7CF0"/>
    <w:rsid w:val="00ED0125"/>
    <w:rsid w:val="00ED15F4"/>
    <w:rsid w:val="00ED233C"/>
    <w:rsid w:val="00ED3811"/>
    <w:rsid w:val="00ED4BB2"/>
    <w:rsid w:val="00ED51E0"/>
    <w:rsid w:val="00ED583F"/>
    <w:rsid w:val="00ED5C29"/>
    <w:rsid w:val="00ED5E0F"/>
    <w:rsid w:val="00ED6573"/>
    <w:rsid w:val="00ED6C59"/>
    <w:rsid w:val="00ED6DF6"/>
    <w:rsid w:val="00ED704D"/>
    <w:rsid w:val="00ED74C6"/>
    <w:rsid w:val="00ED7C97"/>
    <w:rsid w:val="00ED7FF1"/>
    <w:rsid w:val="00EE0466"/>
    <w:rsid w:val="00EE0B17"/>
    <w:rsid w:val="00EE1C45"/>
    <w:rsid w:val="00EE1CA4"/>
    <w:rsid w:val="00EE2E36"/>
    <w:rsid w:val="00EE3750"/>
    <w:rsid w:val="00EE4304"/>
    <w:rsid w:val="00EE43A4"/>
    <w:rsid w:val="00EE4679"/>
    <w:rsid w:val="00EE46A4"/>
    <w:rsid w:val="00EE545B"/>
    <w:rsid w:val="00EE5581"/>
    <w:rsid w:val="00EE5C5B"/>
    <w:rsid w:val="00EE6A23"/>
    <w:rsid w:val="00EE7DC5"/>
    <w:rsid w:val="00EF0325"/>
    <w:rsid w:val="00EF04E2"/>
    <w:rsid w:val="00EF0544"/>
    <w:rsid w:val="00EF11FB"/>
    <w:rsid w:val="00EF15CF"/>
    <w:rsid w:val="00EF1782"/>
    <w:rsid w:val="00EF1AA2"/>
    <w:rsid w:val="00EF2CF4"/>
    <w:rsid w:val="00EF3C22"/>
    <w:rsid w:val="00EF40A5"/>
    <w:rsid w:val="00EF436D"/>
    <w:rsid w:val="00EF5C8D"/>
    <w:rsid w:val="00EF67EE"/>
    <w:rsid w:val="00EF701F"/>
    <w:rsid w:val="00EF779E"/>
    <w:rsid w:val="00EF77D0"/>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33B4"/>
    <w:rsid w:val="00F134C1"/>
    <w:rsid w:val="00F13916"/>
    <w:rsid w:val="00F1564F"/>
    <w:rsid w:val="00F15F88"/>
    <w:rsid w:val="00F16741"/>
    <w:rsid w:val="00F1744D"/>
    <w:rsid w:val="00F17680"/>
    <w:rsid w:val="00F178B4"/>
    <w:rsid w:val="00F17E1B"/>
    <w:rsid w:val="00F206C8"/>
    <w:rsid w:val="00F209D2"/>
    <w:rsid w:val="00F20CEC"/>
    <w:rsid w:val="00F22154"/>
    <w:rsid w:val="00F22324"/>
    <w:rsid w:val="00F225C6"/>
    <w:rsid w:val="00F23454"/>
    <w:rsid w:val="00F235D0"/>
    <w:rsid w:val="00F23C95"/>
    <w:rsid w:val="00F23F3B"/>
    <w:rsid w:val="00F24894"/>
    <w:rsid w:val="00F24D54"/>
    <w:rsid w:val="00F25F15"/>
    <w:rsid w:val="00F268D0"/>
    <w:rsid w:val="00F2739B"/>
    <w:rsid w:val="00F30BA2"/>
    <w:rsid w:val="00F31000"/>
    <w:rsid w:val="00F328A3"/>
    <w:rsid w:val="00F32CD5"/>
    <w:rsid w:val="00F32D85"/>
    <w:rsid w:val="00F33B22"/>
    <w:rsid w:val="00F34096"/>
    <w:rsid w:val="00F342F8"/>
    <w:rsid w:val="00F34BAA"/>
    <w:rsid w:val="00F35373"/>
    <w:rsid w:val="00F3669F"/>
    <w:rsid w:val="00F36ECB"/>
    <w:rsid w:val="00F373E1"/>
    <w:rsid w:val="00F377EF"/>
    <w:rsid w:val="00F37E22"/>
    <w:rsid w:val="00F40C1E"/>
    <w:rsid w:val="00F40C93"/>
    <w:rsid w:val="00F412CC"/>
    <w:rsid w:val="00F41375"/>
    <w:rsid w:val="00F43F08"/>
    <w:rsid w:val="00F44136"/>
    <w:rsid w:val="00F4436D"/>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E5"/>
    <w:rsid w:val="00F61C5B"/>
    <w:rsid w:val="00F62AED"/>
    <w:rsid w:val="00F62C5F"/>
    <w:rsid w:val="00F63471"/>
    <w:rsid w:val="00F63FD2"/>
    <w:rsid w:val="00F64307"/>
    <w:rsid w:val="00F646A0"/>
    <w:rsid w:val="00F668BA"/>
    <w:rsid w:val="00F67DB0"/>
    <w:rsid w:val="00F71A29"/>
    <w:rsid w:val="00F72232"/>
    <w:rsid w:val="00F726BB"/>
    <w:rsid w:val="00F72B0D"/>
    <w:rsid w:val="00F72BA5"/>
    <w:rsid w:val="00F733BB"/>
    <w:rsid w:val="00F739D6"/>
    <w:rsid w:val="00F74051"/>
    <w:rsid w:val="00F74781"/>
    <w:rsid w:val="00F755DF"/>
    <w:rsid w:val="00F75F50"/>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230"/>
    <w:rsid w:val="00F9313E"/>
    <w:rsid w:val="00F94C84"/>
    <w:rsid w:val="00F94CC6"/>
    <w:rsid w:val="00F9680F"/>
    <w:rsid w:val="00F9691F"/>
    <w:rsid w:val="00F96AC0"/>
    <w:rsid w:val="00F96C58"/>
    <w:rsid w:val="00F97816"/>
    <w:rsid w:val="00F97C3E"/>
    <w:rsid w:val="00FA0752"/>
    <w:rsid w:val="00FA2DF7"/>
    <w:rsid w:val="00FA32A5"/>
    <w:rsid w:val="00FA3302"/>
    <w:rsid w:val="00FA46AE"/>
    <w:rsid w:val="00FA4FF5"/>
    <w:rsid w:val="00FA5366"/>
    <w:rsid w:val="00FA63CD"/>
    <w:rsid w:val="00FA7822"/>
    <w:rsid w:val="00FA79CF"/>
    <w:rsid w:val="00FB09F9"/>
    <w:rsid w:val="00FB1959"/>
    <w:rsid w:val="00FB297D"/>
    <w:rsid w:val="00FB2C56"/>
    <w:rsid w:val="00FB3066"/>
    <w:rsid w:val="00FB33E4"/>
    <w:rsid w:val="00FB3FE2"/>
    <w:rsid w:val="00FB4221"/>
    <w:rsid w:val="00FB46A3"/>
    <w:rsid w:val="00FB4831"/>
    <w:rsid w:val="00FB54C0"/>
    <w:rsid w:val="00FB5F2C"/>
    <w:rsid w:val="00FB60E8"/>
    <w:rsid w:val="00FB61D2"/>
    <w:rsid w:val="00FB62C8"/>
    <w:rsid w:val="00FB6344"/>
    <w:rsid w:val="00FB65BA"/>
    <w:rsid w:val="00FB6940"/>
    <w:rsid w:val="00FB776A"/>
    <w:rsid w:val="00FB7B26"/>
    <w:rsid w:val="00FB7DF2"/>
    <w:rsid w:val="00FC00E7"/>
    <w:rsid w:val="00FC1870"/>
    <w:rsid w:val="00FC314C"/>
    <w:rsid w:val="00FC3231"/>
    <w:rsid w:val="00FC3CC4"/>
    <w:rsid w:val="00FC547E"/>
    <w:rsid w:val="00FC5C7D"/>
    <w:rsid w:val="00FC6AED"/>
    <w:rsid w:val="00FC71AA"/>
    <w:rsid w:val="00FC788B"/>
    <w:rsid w:val="00FD0024"/>
    <w:rsid w:val="00FD11B2"/>
    <w:rsid w:val="00FD1486"/>
    <w:rsid w:val="00FD1618"/>
    <w:rsid w:val="00FD171A"/>
    <w:rsid w:val="00FD1E77"/>
    <w:rsid w:val="00FD2904"/>
    <w:rsid w:val="00FD355B"/>
    <w:rsid w:val="00FD497D"/>
    <w:rsid w:val="00FD53A7"/>
    <w:rsid w:val="00FD5F7B"/>
    <w:rsid w:val="00FD6377"/>
    <w:rsid w:val="00FD64B4"/>
    <w:rsid w:val="00FD67FF"/>
    <w:rsid w:val="00FD7282"/>
    <w:rsid w:val="00FD7906"/>
    <w:rsid w:val="00FD7E00"/>
    <w:rsid w:val="00FE01D5"/>
    <w:rsid w:val="00FE056F"/>
    <w:rsid w:val="00FE1392"/>
    <w:rsid w:val="00FE16E7"/>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36C6"/>
    <w:rsid w:val="00FF3C44"/>
    <w:rsid w:val="00FF41B3"/>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4076">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416514325">
      <w:bodyDiv w:val="1"/>
      <w:marLeft w:val="0"/>
      <w:marRight w:val="0"/>
      <w:marTop w:val="0"/>
      <w:marBottom w:val="0"/>
      <w:divBdr>
        <w:top w:val="none" w:sz="0" w:space="0" w:color="auto"/>
        <w:left w:val="none" w:sz="0" w:space="0" w:color="auto"/>
        <w:bottom w:val="none" w:sz="0" w:space="0" w:color="auto"/>
        <w:right w:val="none" w:sz="0" w:space="0" w:color="auto"/>
      </w:divBdr>
    </w:div>
    <w:div w:id="1518811581">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ki/OneDrive/&#12488;&#12441;&#12461;&#12517;&#12513;&#12531;&#12488;/&#12304;MY&#12305;LIFEWORK/&#23567;&#35215;&#27169;&#20107;&#26989;&#32773;&#25345;&#32154;&#21270;&#35036;&#21161;&#37329;/&#21161;&#25104;&#37329;&#12398;&#21442;&#32771;&#12486;&#12441;&#12540;&#1247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ltLang="ja-JP" sz="1200"/>
              <a:t>2020</a:t>
            </a:r>
            <a:r>
              <a:rPr lang="ja-JP" altLang="en-US" sz="1200"/>
              <a:t>年売上予測（顧客数／売上高）</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'2020'!$R$2</c:f>
              <c:strCache>
                <c:ptCount val="1"/>
                <c:pt idx="0">
                  <c:v>契約人数</c:v>
                </c:pt>
              </c:strCache>
            </c:strRef>
          </c:tx>
          <c:spPr>
            <a:solidFill>
              <a:schemeClr val="accent1"/>
            </a:solidFill>
            <a:ln>
              <a:noFill/>
            </a:ln>
            <a:effectLst/>
          </c:spPr>
          <c:invertIfNegative val="0"/>
          <c:cat>
            <c:strRef>
              <c:f>'2020'!$S$1:$AD$1</c:f>
              <c:strCache>
                <c:ptCount val="12"/>
                <c:pt idx="0">
                  <c:v>1月</c:v>
                </c:pt>
                <c:pt idx="1">
                  <c:v>２月</c:v>
                </c:pt>
                <c:pt idx="2">
                  <c:v>3月</c:v>
                </c:pt>
                <c:pt idx="3">
                  <c:v>4月</c:v>
                </c:pt>
                <c:pt idx="4">
                  <c:v>5月</c:v>
                </c:pt>
                <c:pt idx="5">
                  <c:v>6月</c:v>
                </c:pt>
                <c:pt idx="6">
                  <c:v>7月</c:v>
                </c:pt>
                <c:pt idx="7">
                  <c:v>8月</c:v>
                </c:pt>
                <c:pt idx="8">
                  <c:v>9月</c:v>
                </c:pt>
                <c:pt idx="9">
                  <c:v>10月</c:v>
                </c:pt>
                <c:pt idx="10">
                  <c:v>11月</c:v>
                </c:pt>
                <c:pt idx="11">
                  <c:v>12月</c:v>
                </c:pt>
              </c:strCache>
            </c:strRef>
          </c:cat>
          <c:val>
            <c:numRef>
              <c:f>'2020'!$S$2:$AD$2</c:f>
              <c:numCache>
                <c:formatCode>0_);[Red]\(0\)</c:formatCode>
                <c:ptCount val="12"/>
                <c:pt idx="0">
                  <c:v>1</c:v>
                </c:pt>
                <c:pt idx="1">
                  <c:v>2</c:v>
                </c:pt>
                <c:pt idx="2">
                  <c:v>1</c:v>
                </c:pt>
                <c:pt idx="3">
                  <c:v>2</c:v>
                </c:pt>
                <c:pt idx="4">
                  <c:v>1</c:v>
                </c:pt>
                <c:pt idx="5">
                  <c:v>1</c:v>
                </c:pt>
                <c:pt idx="6">
                  <c:v>1</c:v>
                </c:pt>
                <c:pt idx="7">
                  <c:v>2</c:v>
                </c:pt>
                <c:pt idx="8">
                  <c:v>3</c:v>
                </c:pt>
                <c:pt idx="9">
                  <c:v>3</c:v>
                </c:pt>
                <c:pt idx="10">
                  <c:v>4</c:v>
                </c:pt>
                <c:pt idx="11">
                  <c:v>4</c:v>
                </c:pt>
              </c:numCache>
            </c:numRef>
          </c:val>
          <c:extLst>
            <c:ext xmlns:c16="http://schemas.microsoft.com/office/drawing/2014/chart" uri="{C3380CC4-5D6E-409C-BE32-E72D297353CC}">
              <c16:uniqueId val="{00000000-4E30-204C-8E35-2DF91B505DBC}"/>
            </c:ext>
          </c:extLst>
        </c:ser>
        <c:dLbls>
          <c:showLegendKey val="0"/>
          <c:showVal val="0"/>
          <c:showCatName val="0"/>
          <c:showSerName val="0"/>
          <c:showPercent val="0"/>
          <c:showBubbleSize val="0"/>
        </c:dLbls>
        <c:gapWidth val="150"/>
        <c:axId val="1185673359"/>
        <c:axId val="1185674991"/>
      </c:barChart>
      <c:lineChart>
        <c:grouping val="standard"/>
        <c:varyColors val="0"/>
        <c:ser>
          <c:idx val="1"/>
          <c:order val="1"/>
          <c:tx>
            <c:strRef>
              <c:f>'2020'!$R$3</c:f>
              <c:strCache>
                <c:ptCount val="1"/>
                <c:pt idx="0">
                  <c:v>売上額</c:v>
                </c:pt>
              </c:strCache>
            </c:strRef>
          </c:tx>
          <c:spPr>
            <a:ln w="28575" cap="rnd">
              <a:solidFill>
                <a:schemeClr val="accent2"/>
              </a:solidFill>
              <a:round/>
            </a:ln>
            <a:effectLst/>
          </c:spPr>
          <c:marker>
            <c:symbol val="none"/>
          </c:marker>
          <c:cat>
            <c:strRef>
              <c:f>'2020'!$S$1:$AD$1</c:f>
              <c:strCache>
                <c:ptCount val="12"/>
                <c:pt idx="0">
                  <c:v>1月</c:v>
                </c:pt>
                <c:pt idx="1">
                  <c:v>２月</c:v>
                </c:pt>
                <c:pt idx="2">
                  <c:v>3月</c:v>
                </c:pt>
                <c:pt idx="3">
                  <c:v>4月</c:v>
                </c:pt>
                <c:pt idx="4">
                  <c:v>5月</c:v>
                </c:pt>
                <c:pt idx="5">
                  <c:v>6月</c:v>
                </c:pt>
                <c:pt idx="6">
                  <c:v>7月</c:v>
                </c:pt>
                <c:pt idx="7">
                  <c:v>8月</c:v>
                </c:pt>
                <c:pt idx="8">
                  <c:v>9月</c:v>
                </c:pt>
                <c:pt idx="9">
                  <c:v>10月</c:v>
                </c:pt>
                <c:pt idx="10">
                  <c:v>11月</c:v>
                </c:pt>
                <c:pt idx="11">
                  <c:v>12月</c:v>
                </c:pt>
              </c:strCache>
            </c:strRef>
          </c:cat>
          <c:val>
            <c:numRef>
              <c:f>'2020'!$S$3:$AD$3</c:f>
              <c:numCache>
                <c:formatCode>0_);[Red]\(0\)</c:formatCode>
                <c:ptCount val="12"/>
                <c:pt idx="0">
                  <c:v>378</c:v>
                </c:pt>
                <c:pt idx="1">
                  <c:v>668</c:v>
                </c:pt>
                <c:pt idx="2">
                  <c:v>397</c:v>
                </c:pt>
                <c:pt idx="3">
                  <c:v>418</c:v>
                </c:pt>
                <c:pt idx="4">
                  <c:v>330</c:v>
                </c:pt>
                <c:pt idx="5">
                  <c:v>330</c:v>
                </c:pt>
                <c:pt idx="6">
                  <c:v>330</c:v>
                </c:pt>
                <c:pt idx="7">
                  <c:v>660</c:v>
                </c:pt>
                <c:pt idx="8">
                  <c:v>900</c:v>
                </c:pt>
                <c:pt idx="9">
                  <c:v>1000</c:v>
                </c:pt>
                <c:pt idx="10">
                  <c:v>1200</c:v>
                </c:pt>
                <c:pt idx="11">
                  <c:v>1300</c:v>
                </c:pt>
              </c:numCache>
            </c:numRef>
          </c:val>
          <c:smooth val="0"/>
          <c:extLst>
            <c:ext xmlns:c16="http://schemas.microsoft.com/office/drawing/2014/chart" uri="{C3380CC4-5D6E-409C-BE32-E72D297353CC}">
              <c16:uniqueId val="{00000001-4E30-204C-8E35-2DF91B505DBC}"/>
            </c:ext>
          </c:extLst>
        </c:ser>
        <c:dLbls>
          <c:showLegendKey val="0"/>
          <c:showVal val="0"/>
          <c:showCatName val="0"/>
          <c:showSerName val="0"/>
          <c:showPercent val="0"/>
          <c:showBubbleSize val="0"/>
        </c:dLbls>
        <c:marker val="1"/>
        <c:smooth val="0"/>
        <c:axId val="1188062943"/>
        <c:axId val="1188061295"/>
      </c:lineChart>
      <c:catAx>
        <c:axId val="1185673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85674991"/>
        <c:crosses val="autoZero"/>
        <c:auto val="1"/>
        <c:lblAlgn val="ctr"/>
        <c:lblOffset val="100"/>
        <c:noMultiLvlLbl val="0"/>
      </c:catAx>
      <c:valAx>
        <c:axId val="1185674991"/>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85673359"/>
        <c:crosses val="autoZero"/>
        <c:crossBetween val="between"/>
      </c:valAx>
      <c:valAx>
        <c:axId val="1188061295"/>
        <c:scaling>
          <c:orientation val="minMax"/>
        </c:scaling>
        <c:delete val="0"/>
        <c:axPos val="r"/>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88062943"/>
        <c:crosses val="max"/>
        <c:crossBetween val="between"/>
      </c:valAx>
      <c:catAx>
        <c:axId val="1188062943"/>
        <c:scaling>
          <c:orientation val="minMax"/>
        </c:scaling>
        <c:delete val="1"/>
        <c:axPos val="b"/>
        <c:numFmt formatCode="General" sourceLinked="1"/>
        <c:majorTickMark val="out"/>
        <c:minorTickMark val="none"/>
        <c:tickLblPos val="nextTo"/>
        <c:crossAx val="118806129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0.77152</cdr:x>
      <cdr:y>0.08934</cdr:y>
    </cdr:from>
    <cdr:to>
      <cdr:x>1</cdr:x>
      <cdr:y>0.21037</cdr:y>
    </cdr:to>
    <cdr:sp macro="" textlink="">
      <cdr:nvSpPr>
        <cdr:cNvPr id="2" name="テキスト ボックス 1">
          <a:extLst xmlns:a="http://schemas.openxmlformats.org/drawingml/2006/main">
            <a:ext uri="{FF2B5EF4-FFF2-40B4-BE49-F238E27FC236}">
              <a16:creationId xmlns:a16="http://schemas.microsoft.com/office/drawing/2014/main" id="{0E894C02-B869-6345-8B95-C83B4AF828FF}"/>
            </a:ext>
          </a:extLst>
        </cdr:cNvPr>
        <cdr:cNvSpPr txBox="1"/>
      </cdr:nvSpPr>
      <cdr:spPr>
        <a:xfrm xmlns:a="http://schemas.openxmlformats.org/drawingml/2006/main">
          <a:off x="2959100" y="196850"/>
          <a:ext cx="87630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900"/>
            <a:t>単位：千円</a:t>
          </a:r>
        </a:p>
      </cdr:txBody>
    </cdr:sp>
  </cdr:relSizeAnchor>
  <cdr:relSizeAnchor xmlns:cdr="http://schemas.openxmlformats.org/drawingml/2006/chartDrawing">
    <cdr:from>
      <cdr:x>0</cdr:x>
      <cdr:y>0.09028</cdr:y>
    </cdr:from>
    <cdr:to>
      <cdr:x>0.22848</cdr:x>
      <cdr:y>0.21132</cdr:y>
    </cdr:to>
    <cdr:sp macro="" textlink="">
      <cdr:nvSpPr>
        <cdr:cNvPr id="3" name="テキスト ボックス 1">
          <a:extLst xmlns:a="http://schemas.openxmlformats.org/drawingml/2006/main">
            <a:ext uri="{FF2B5EF4-FFF2-40B4-BE49-F238E27FC236}">
              <a16:creationId xmlns:a16="http://schemas.microsoft.com/office/drawing/2014/main" id="{F2A7B3CE-53F4-2747-9F78-126CC1C0771A}"/>
            </a:ext>
          </a:extLst>
        </cdr:cNvPr>
        <cdr:cNvSpPr txBox="1"/>
      </cdr:nvSpPr>
      <cdr:spPr>
        <a:xfrm xmlns:a="http://schemas.openxmlformats.org/drawingml/2006/main">
          <a:off x="0" y="204664"/>
          <a:ext cx="925628" cy="2743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t>単位：人</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E6C5-1A53-2244-8B70-4EFE99E4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1626</Words>
  <Characters>9273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2020-05-04T07:35:00Z</dcterms:created>
  <dcterms:modified xsi:type="dcterms:W3CDTF">2020-05-29T03:23:00Z</dcterms:modified>
</cp:coreProperties>
</file>